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D51" w:rsidRPr="000A0364" w:rsidRDefault="005A6D51" w:rsidP="005A6D51">
      <w:pPr>
        <w:pStyle w:val="1"/>
        <w:spacing w:before="0" w:after="0" w:line="540" w:lineRule="atLeast"/>
        <w:rPr>
          <w:rFonts w:ascii="仿宋" w:eastAsia="仿宋" w:hAnsi="仿宋"/>
          <w:b w:val="0"/>
          <w:bCs w:val="0"/>
          <w:sz w:val="30"/>
          <w:szCs w:val="30"/>
        </w:rPr>
      </w:pPr>
      <w:r w:rsidRPr="000A0364">
        <w:rPr>
          <w:rFonts w:ascii="仿宋" w:eastAsia="仿宋" w:hAnsi="仿宋"/>
          <w:b w:val="0"/>
          <w:bCs w:val="0"/>
          <w:sz w:val="30"/>
          <w:szCs w:val="30"/>
        </w:rPr>
        <w:t xml:space="preserve">附件 </w:t>
      </w:r>
      <w:r w:rsidRPr="000A0364">
        <w:rPr>
          <w:rFonts w:ascii="仿宋" w:eastAsia="仿宋" w:hAnsi="仿宋" w:hint="eastAsia"/>
          <w:b w:val="0"/>
          <w:bCs w:val="0"/>
          <w:sz w:val="30"/>
          <w:szCs w:val="30"/>
        </w:rPr>
        <w:t>1</w:t>
      </w:r>
      <w:r w:rsidRPr="000A0364">
        <w:rPr>
          <w:rFonts w:ascii="仿宋" w:eastAsia="仿宋" w:hAnsi="仿宋"/>
          <w:b w:val="0"/>
          <w:bCs w:val="0"/>
          <w:sz w:val="30"/>
          <w:szCs w:val="30"/>
        </w:rPr>
        <w:t>：</w:t>
      </w:r>
    </w:p>
    <w:p w:rsidR="005A6D51" w:rsidRDefault="005A6D51" w:rsidP="005A6D51">
      <w:pPr>
        <w:spacing w:line="500" w:lineRule="exact"/>
        <w:rPr>
          <w:rFonts w:ascii="仿宋" w:eastAsia="仿宋" w:hAnsi="仿宋"/>
          <w:color w:val="000000" w:themeColor="text1"/>
          <w:kern w:val="2"/>
          <w:sz w:val="30"/>
          <w:szCs w:val="30"/>
        </w:rPr>
      </w:pPr>
    </w:p>
    <w:p w:rsidR="005A6D51" w:rsidRDefault="005A6D51" w:rsidP="005A6D51">
      <w:pPr>
        <w:pStyle w:val="a6"/>
        <w:spacing w:line="500" w:lineRule="exact"/>
        <w:jc w:val="center"/>
        <w:rPr>
          <w:rFonts w:ascii="Times New Roman" w:eastAsia="华文中宋" w:hAnsi="Times New Roman" w:cs="Times New Roman"/>
          <w:b/>
          <w:bCs/>
          <w:color w:val="000000" w:themeColor="text1"/>
          <w:sz w:val="36"/>
          <w:szCs w:val="36"/>
        </w:rPr>
      </w:pPr>
      <w:r>
        <w:rPr>
          <w:rFonts w:ascii="Times New Roman" w:eastAsia="华文中宋" w:hAnsi="Times New Roman" w:cs="Times New Roman" w:hint="eastAsia"/>
          <w:b/>
          <w:bCs/>
          <w:color w:val="000000" w:themeColor="text1"/>
          <w:sz w:val="36"/>
          <w:szCs w:val="36"/>
        </w:rPr>
        <w:t>第七届（</w:t>
      </w:r>
      <w:r>
        <w:rPr>
          <w:rFonts w:ascii="Times New Roman" w:eastAsia="华文中宋" w:hAnsi="Times New Roman" w:cs="Times New Roman" w:hint="eastAsia"/>
          <w:b/>
          <w:bCs/>
          <w:color w:val="000000" w:themeColor="text1"/>
          <w:sz w:val="36"/>
          <w:szCs w:val="36"/>
        </w:rPr>
        <w:t>2021</w:t>
      </w:r>
      <w:r>
        <w:rPr>
          <w:rFonts w:ascii="Times New Roman" w:eastAsia="华文中宋" w:hAnsi="Times New Roman" w:cs="Times New Roman" w:hint="eastAsia"/>
          <w:b/>
          <w:bCs/>
          <w:color w:val="000000" w:themeColor="text1"/>
          <w:sz w:val="36"/>
          <w:szCs w:val="36"/>
        </w:rPr>
        <w:t>）</w:t>
      </w:r>
      <w:r>
        <w:rPr>
          <w:rFonts w:ascii="Times New Roman" w:eastAsia="华文中宋" w:hAnsi="Times New Roman" w:cs="Times New Roman"/>
          <w:b/>
          <w:bCs/>
          <w:color w:val="000000" w:themeColor="text1"/>
          <w:sz w:val="36"/>
          <w:szCs w:val="36"/>
        </w:rPr>
        <w:t>“</w:t>
      </w:r>
      <w:r>
        <w:rPr>
          <w:rFonts w:ascii="Times New Roman" w:eastAsia="华文中宋" w:hAnsi="Times New Roman" w:cs="Times New Roman"/>
          <w:b/>
          <w:bCs/>
          <w:color w:val="000000" w:themeColor="text1"/>
          <w:sz w:val="36"/>
          <w:szCs w:val="36"/>
        </w:rPr>
        <w:t>真皮标志杯</w:t>
      </w:r>
      <w:r>
        <w:rPr>
          <w:rFonts w:ascii="Times New Roman" w:eastAsia="华文中宋" w:hAnsi="Times New Roman" w:cs="Times New Roman"/>
          <w:b/>
          <w:bCs/>
          <w:color w:val="000000" w:themeColor="text1"/>
          <w:sz w:val="36"/>
          <w:szCs w:val="36"/>
        </w:rPr>
        <w:t>”</w:t>
      </w:r>
      <w:r>
        <w:rPr>
          <w:rFonts w:ascii="Times New Roman" w:eastAsia="华文中宋" w:hAnsi="Times New Roman" w:cs="Times New Roman"/>
          <w:b/>
          <w:bCs/>
          <w:color w:val="000000" w:themeColor="text1"/>
          <w:sz w:val="36"/>
          <w:szCs w:val="36"/>
        </w:rPr>
        <w:t>中国</w:t>
      </w:r>
      <w:r>
        <w:rPr>
          <w:rFonts w:ascii="Times New Roman" w:eastAsia="华文中宋" w:hAnsi="Times New Roman" w:cs="Times New Roman" w:hint="eastAsia"/>
          <w:b/>
          <w:bCs/>
          <w:color w:val="000000" w:themeColor="text1"/>
          <w:sz w:val="36"/>
          <w:szCs w:val="36"/>
        </w:rPr>
        <w:t>国际</w:t>
      </w:r>
      <w:r>
        <w:rPr>
          <w:rFonts w:ascii="Times New Roman" w:eastAsia="华文中宋" w:hAnsi="Times New Roman" w:cs="Times New Roman"/>
          <w:b/>
          <w:bCs/>
          <w:color w:val="000000" w:themeColor="text1"/>
          <w:sz w:val="36"/>
          <w:szCs w:val="36"/>
        </w:rPr>
        <w:t>皮革</w:t>
      </w:r>
      <w:r>
        <w:rPr>
          <w:rFonts w:ascii="Times New Roman" w:eastAsia="华文中宋" w:hAnsi="Times New Roman" w:cs="Times New Roman" w:hint="eastAsia"/>
          <w:b/>
          <w:bCs/>
          <w:color w:val="000000" w:themeColor="text1"/>
          <w:sz w:val="36"/>
          <w:szCs w:val="36"/>
        </w:rPr>
        <w:t>裘皮面料</w:t>
      </w:r>
    </w:p>
    <w:p w:rsidR="005A6D51" w:rsidRPr="00D56412" w:rsidRDefault="005A6D51" w:rsidP="005A6D51">
      <w:pPr>
        <w:pStyle w:val="a6"/>
        <w:spacing w:line="500" w:lineRule="exact"/>
        <w:jc w:val="center"/>
        <w:rPr>
          <w:rFonts w:ascii="Times New Roman" w:eastAsia="华文中宋" w:hAnsi="Times New Roman" w:cs="Times New Roman"/>
          <w:b/>
          <w:bCs/>
          <w:color w:val="000000" w:themeColor="text1"/>
          <w:sz w:val="36"/>
          <w:szCs w:val="36"/>
        </w:rPr>
      </w:pPr>
      <w:r>
        <w:rPr>
          <w:rFonts w:ascii="Times New Roman" w:eastAsia="华文中宋" w:hAnsi="Times New Roman" w:cs="Times New Roman" w:hint="eastAsia"/>
          <w:b/>
          <w:bCs/>
          <w:color w:val="000000" w:themeColor="text1"/>
          <w:sz w:val="36"/>
          <w:szCs w:val="36"/>
        </w:rPr>
        <w:t>时尚设计大赛参赛</w:t>
      </w:r>
      <w:r>
        <w:rPr>
          <w:rFonts w:ascii="华文中宋" w:eastAsia="华文中宋" w:hAnsi="华文中宋" w:cs="Times New Roman" w:hint="eastAsia"/>
          <w:b/>
          <w:bCs/>
          <w:color w:val="000000" w:themeColor="text1"/>
          <w:sz w:val="36"/>
          <w:szCs w:val="36"/>
        </w:rPr>
        <w:t>指南</w:t>
      </w:r>
    </w:p>
    <w:p w:rsidR="005A6D51" w:rsidRDefault="005A6D51" w:rsidP="005A6D51">
      <w:pPr>
        <w:pStyle w:val="a6"/>
        <w:spacing w:line="500" w:lineRule="exact"/>
        <w:jc w:val="center"/>
        <w:rPr>
          <w:rFonts w:ascii="华文中宋" w:eastAsia="华文中宋" w:hAnsi="华文中宋" w:cs="Times New Roman"/>
          <w:b/>
          <w:bCs/>
          <w:color w:val="000000" w:themeColor="text1"/>
          <w:sz w:val="44"/>
          <w:szCs w:val="44"/>
        </w:rPr>
      </w:pPr>
    </w:p>
    <w:p w:rsidR="005A6D51" w:rsidRDefault="005A6D51" w:rsidP="005A6D51">
      <w:pPr>
        <w:pStyle w:val="3"/>
        <w:ind w:left="562" w:firstLineChars="0" w:firstLine="0"/>
        <w:contextualSpacing/>
        <w:outlineLvl w:val="0"/>
        <w:rPr>
          <w:rFonts w:ascii="仿宋" w:eastAsia="仿宋" w:hAnsi="仿宋" w:cs="Times New Roman"/>
          <w:bCs w:val="0"/>
          <w:color w:val="000000" w:themeColor="text1"/>
          <w:kern w:val="2"/>
        </w:rPr>
      </w:pPr>
      <w:r>
        <w:rPr>
          <w:rFonts w:ascii="仿宋" w:eastAsia="仿宋" w:hAnsi="仿宋" w:cs="Times New Roman" w:hint="eastAsia"/>
          <w:color w:val="000000" w:themeColor="text1"/>
          <w:kern w:val="2"/>
        </w:rPr>
        <w:t>一、</w:t>
      </w:r>
      <w:r>
        <w:rPr>
          <w:rFonts w:ascii="仿宋" w:eastAsia="仿宋" w:hAnsi="仿宋" w:cs="Times New Roman" w:hint="eastAsia"/>
          <w:bCs w:val="0"/>
          <w:color w:val="000000" w:themeColor="text1"/>
          <w:kern w:val="2"/>
        </w:rPr>
        <w:t>参赛者条件</w:t>
      </w:r>
    </w:p>
    <w:p w:rsidR="005A6D51" w:rsidRDefault="005A6D51" w:rsidP="005A6D51">
      <w:pPr>
        <w:spacing w:line="500" w:lineRule="exact"/>
        <w:ind w:left="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国内外从事皮革、裘皮服装面料研发生产企业、贸易公司、科研</w:t>
      </w:r>
    </w:p>
    <w:p w:rsidR="005A6D51" w:rsidRDefault="005A6D51" w:rsidP="005A6D51">
      <w:pPr>
        <w:spacing w:line="500" w:lineRule="exact"/>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机构、设计工作室等单位均可参加。</w:t>
      </w:r>
    </w:p>
    <w:p w:rsidR="005A6D51" w:rsidRDefault="005A6D51" w:rsidP="005A6D51">
      <w:pPr>
        <w:pStyle w:val="3"/>
        <w:ind w:left="562" w:firstLineChars="0" w:firstLine="0"/>
        <w:contextualSpacing/>
        <w:outlineLvl w:val="0"/>
        <w:rPr>
          <w:rFonts w:ascii="仿宋" w:eastAsia="仿宋" w:hAnsi="仿宋" w:cs="Times New Roman"/>
          <w:bCs w:val="0"/>
          <w:color w:val="000000" w:themeColor="text1"/>
          <w:kern w:val="2"/>
        </w:rPr>
      </w:pPr>
      <w:r>
        <w:rPr>
          <w:rFonts w:ascii="仿宋" w:eastAsia="仿宋" w:hAnsi="仿宋" w:cs="Times New Roman" w:hint="eastAsia"/>
          <w:bCs w:val="0"/>
          <w:color w:val="000000" w:themeColor="text1"/>
          <w:kern w:val="2"/>
        </w:rPr>
        <w:t>二、参赛要求</w:t>
      </w:r>
    </w:p>
    <w:p w:rsidR="005A6D51" w:rsidRDefault="005A6D51" w:rsidP="005A6D51">
      <w:pPr>
        <w:pStyle w:val="a5"/>
        <w:spacing w:after="0"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1、设计主题</w:t>
      </w:r>
    </w:p>
    <w:p w:rsidR="005A6D51" w:rsidRPr="00A94BD7" w:rsidRDefault="005A6D51" w:rsidP="005A6D51">
      <w:pPr>
        <w:pStyle w:val="a5"/>
        <w:spacing w:after="0" w:line="500" w:lineRule="exact"/>
        <w:ind w:firstLineChars="200" w:firstLine="562"/>
        <w:rPr>
          <w:rFonts w:ascii="仿宋" w:eastAsia="仿宋" w:hAnsi="仿宋"/>
          <w:b/>
          <w:color w:val="000000" w:themeColor="text1"/>
          <w:kern w:val="2"/>
          <w:sz w:val="28"/>
          <w:szCs w:val="28"/>
        </w:rPr>
      </w:pPr>
      <w:r w:rsidRPr="00A94BD7">
        <w:rPr>
          <w:rFonts w:ascii="仿宋" w:eastAsia="仿宋" w:hAnsi="仿宋" w:hint="eastAsia"/>
          <w:b/>
          <w:color w:val="000000" w:themeColor="text1"/>
          <w:kern w:val="2"/>
          <w:sz w:val="28"/>
          <w:szCs w:val="28"/>
        </w:rPr>
        <w:t>迁徙</w:t>
      </w:r>
    </w:p>
    <w:p w:rsidR="005A6D51" w:rsidRDefault="005A6D51" w:rsidP="005A6D51">
      <w:pPr>
        <w:pStyle w:val="a5"/>
        <w:spacing w:after="0"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2、作品类别</w:t>
      </w:r>
    </w:p>
    <w:p w:rsidR="005A6D51" w:rsidRDefault="005A6D51" w:rsidP="005A6D51">
      <w:pPr>
        <w:pStyle w:val="a5"/>
        <w:spacing w:after="0"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参赛作品为：皮革类面料、毛皮类面料</w:t>
      </w:r>
    </w:p>
    <w:p w:rsidR="005A6D51" w:rsidRDefault="005A6D51" w:rsidP="005A6D51">
      <w:pPr>
        <w:pStyle w:val="a5"/>
        <w:spacing w:after="0"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3、作品要求</w:t>
      </w:r>
    </w:p>
    <w:p w:rsidR="005A6D51"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1)</w:t>
      </w:r>
      <w:r>
        <w:rPr>
          <w:rFonts w:ascii="仿宋" w:eastAsia="仿宋" w:hAnsi="仿宋" w:hint="eastAsia"/>
          <w:bCs/>
          <w:color w:val="000000" w:themeColor="text1"/>
          <w:kern w:val="2"/>
          <w:sz w:val="28"/>
          <w:szCs w:val="28"/>
        </w:rPr>
        <w:t>参赛作品</w:t>
      </w:r>
      <w:r>
        <w:rPr>
          <w:rFonts w:ascii="仿宋" w:eastAsia="仿宋" w:hAnsi="仿宋"/>
          <w:bCs/>
          <w:color w:val="000000" w:themeColor="text1"/>
          <w:kern w:val="2"/>
          <w:sz w:val="28"/>
          <w:szCs w:val="28"/>
        </w:rPr>
        <w:t>必须是参</w:t>
      </w:r>
      <w:r>
        <w:rPr>
          <w:rFonts w:ascii="仿宋" w:eastAsia="仿宋" w:hAnsi="仿宋" w:hint="eastAsia"/>
          <w:bCs/>
          <w:color w:val="000000" w:themeColor="text1"/>
          <w:kern w:val="2"/>
          <w:sz w:val="28"/>
          <w:szCs w:val="28"/>
        </w:rPr>
        <w:t>赛</w:t>
      </w:r>
      <w:r>
        <w:rPr>
          <w:rFonts w:ascii="仿宋" w:eastAsia="仿宋" w:hAnsi="仿宋"/>
          <w:bCs/>
          <w:color w:val="000000" w:themeColor="text1"/>
          <w:kern w:val="2"/>
          <w:sz w:val="28"/>
          <w:szCs w:val="28"/>
        </w:rPr>
        <w:t>者</w:t>
      </w:r>
      <w:r>
        <w:rPr>
          <w:rFonts w:ascii="仿宋" w:eastAsia="仿宋" w:hAnsi="仿宋" w:hint="eastAsia"/>
          <w:bCs/>
          <w:color w:val="000000" w:themeColor="text1"/>
          <w:kern w:val="2"/>
          <w:sz w:val="28"/>
          <w:szCs w:val="28"/>
        </w:rPr>
        <w:t>自行研发</w:t>
      </w:r>
      <w:r>
        <w:rPr>
          <w:rFonts w:ascii="仿宋" w:eastAsia="仿宋" w:hAnsi="仿宋"/>
          <w:bCs/>
          <w:color w:val="000000" w:themeColor="text1"/>
          <w:kern w:val="2"/>
          <w:sz w:val="28"/>
          <w:szCs w:val="28"/>
        </w:rPr>
        <w:t>，首次</w:t>
      </w:r>
      <w:r>
        <w:rPr>
          <w:rFonts w:ascii="仿宋" w:eastAsia="仿宋" w:hAnsi="仿宋" w:hint="eastAsia"/>
          <w:bCs/>
          <w:color w:val="000000" w:themeColor="text1"/>
          <w:kern w:val="2"/>
          <w:sz w:val="28"/>
          <w:szCs w:val="28"/>
        </w:rPr>
        <w:t>推出或</w:t>
      </w:r>
      <w:r>
        <w:rPr>
          <w:rFonts w:ascii="仿宋" w:eastAsia="仿宋" w:hAnsi="仿宋"/>
          <w:bCs/>
          <w:color w:val="000000" w:themeColor="text1"/>
          <w:kern w:val="2"/>
          <w:sz w:val="28"/>
          <w:szCs w:val="28"/>
        </w:rPr>
        <w:t>发</w:t>
      </w:r>
      <w:r>
        <w:rPr>
          <w:rFonts w:ascii="仿宋" w:eastAsia="仿宋" w:hAnsi="仿宋" w:hint="eastAsia"/>
          <w:bCs/>
          <w:color w:val="000000" w:themeColor="text1"/>
          <w:kern w:val="2"/>
          <w:sz w:val="28"/>
          <w:szCs w:val="28"/>
        </w:rPr>
        <w:t>布，同一作品署名单位不得超过2家；</w:t>
      </w:r>
    </w:p>
    <w:p w:rsidR="005A6D51"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2)</w:t>
      </w:r>
      <w:r>
        <w:rPr>
          <w:rFonts w:ascii="仿宋" w:eastAsia="仿宋" w:hAnsi="仿宋" w:hint="eastAsia"/>
          <w:bCs/>
          <w:color w:val="000000" w:themeColor="text1"/>
          <w:kern w:val="2"/>
          <w:sz w:val="28"/>
          <w:szCs w:val="28"/>
        </w:rPr>
        <w:t>参赛作品用于皮革、裘皮服装面料；</w:t>
      </w:r>
    </w:p>
    <w:p w:rsidR="005A6D51"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3)</w:t>
      </w:r>
      <w:r>
        <w:rPr>
          <w:rFonts w:ascii="仿宋" w:eastAsia="仿宋" w:hAnsi="仿宋" w:hint="eastAsia"/>
          <w:bCs/>
          <w:color w:val="000000" w:themeColor="text1"/>
          <w:kern w:val="2"/>
          <w:sz w:val="28"/>
          <w:szCs w:val="28"/>
        </w:rPr>
        <w:t>参赛作品以实物呈现，</w:t>
      </w:r>
      <w:r>
        <w:rPr>
          <w:rFonts w:ascii="仿宋" w:eastAsia="仿宋" w:hAnsi="仿宋"/>
          <w:bCs/>
          <w:color w:val="000000" w:themeColor="text1"/>
          <w:kern w:val="2"/>
          <w:sz w:val="28"/>
          <w:szCs w:val="28"/>
        </w:rPr>
        <w:t>应</w:t>
      </w:r>
      <w:r>
        <w:rPr>
          <w:rFonts w:ascii="仿宋" w:eastAsia="仿宋" w:hAnsi="仿宋" w:hint="eastAsia"/>
          <w:bCs/>
          <w:color w:val="000000" w:themeColor="text1"/>
          <w:kern w:val="2"/>
          <w:sz w:val="28"/>
          <w:szCs w:val="28"/>
        </w:rPr>
        <w:t>为</w:t>
      </w:r>
      <w:r>
        <w:rPr>
          <w:rFonts w:ascii="仿宋" w:eastAsia="仿宋" w:hAnsi="仿宋"/>
          <w:bCs/>
          <w:color w:val="000000" w:themeColor="text1"/>
          <w:kern w:val="2"/>
          <w:sz w:val="28"/>
          <w:szCs w:val="28"/>
        </w:rPr>
        <w:t>天然皮革</w:t>
      </w:r>
      <w:r>
        <w:rPr>
          <w:rFonts w:ascii="仿宋" w:eastAsia="仿宋" w:hAnsi="仿宋" w:hint="eastAsia"/>
          <w:bCs/>
          <w:color w:val="000000" w:themeColor="text1"/>
          <w:kern w:val="2"/>
          <w:sz w:val="28"/>
          <w:szCs w:val="28"/>
        </w:rPr>
        <w:t>或毛皮；</w:t>
      </w:r>
    </w:p>
    <w:p w:rsidR="005A6D51"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4)</w:t>
      </w:r>
      <w:r>
        <w:rPr>
          <w:rFonts w:ascii="仿宋" w:eastAsia="仿宋" w:hAnsi="仿宋" w:hint="eastAsia"/>
          <w:bCs/>
          <w:color w:val="000000" w:themeColor="text1"/>
          <w:kern w:val="2"/>
          <w:sz w:val="28"/>
          <w:szCs w:val="28"/>
        </w:rPr>
        <w:t>参赛作品规格不得小于30cm</w:t>
      </w:r>
      <w:r w:rsidRPr="00456233">
        <w:rPr>
          <w:color w:val="000000"/>
          <w:sz w:val="28"/>
        </w:rPr>
        <w:t>×</w:t>
      </w:r>
      <w:r>
        <w:rPr>
          <w:rFonts w:ascii="仿宋" w:eastAsia="仿宋" w:hAnsi="仿宋" w:hint="eastAsia"/>
          <w:bCs/>
          <w:color w:val="000000" w:themeColor="text1"/>
          <w:kern w:val="2"/>
          <w:sz w:val="28"/>
          <w:szCs w:val="28"/>
        </w:rPr>
        <w:t xml:space="preserve">30cm（建议整张提交），参赛者需提供5块（含）以上的参赛作品；     </w:t>
      </w:r>
    </w:p>
    <w:p w:rsidR="005A6D51"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5)</w:t>
      </w:r>
      <w:r>
        <w:rPr>
          <w:rFonts w:ascii="仿宋" w:eastAsia="仿宋" w:hAnsi="仿宋" w:hint="eastAsia"/>
          <w:bCs/>
          <w:color w:val="000000" w:themeColor="text1"/>
          <w:kern w:val="2"/>
          <w:sz w:val="28"/>
          <w:szCs w:val="28"/>
        </w:rPr>
        <w:t>参赛作品的背面需粘贴标签，标注（且仅可标注）面料名称、</w:t>
      </w:r>
    </w:p>
    <w:p w:rsidR="005A6D51" w:rsidRDefault="005A6D51" w:rsidP="005A6D51">
      <w:pPr>
        <w:pStyle w:val="a5"/>
        <w:spacing w:after="0" w:line="500" w:lineRule="exact"/>
        <w:ind w:left="280" w:hangingChars="100" w:hanging="28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研发工艺及创意说明等。</w:t>
      </w:r>
      <w:r>
        <w:rPr>
          <w:rFonts w:ascii="仿宋" w:eastAsia="仿宋" w:hAnsi="仿宋"/>
          <w:bCs/>
          <w:color w:val="000000" w:themeColor="text1"/>
          <w:kern w:val="2"/>
          <w:sz w:val="28"/>
          <w:szCs w:val="28"/>
        </w:rPr>
        <w:t>参</w:t>
      </w:r>
      <w:r>
        <w:rPr>
          <w:rFonts w:ascii="仿宋" w:eastAsia="仿宋" w:hAnsi="仿宋" w:hint="eastAsia"/>
          <w:bCs/>
          <w:color w:val="000000" w:themeColor="text1"/>
          <w:kern w:val="2"/>
          <w:sz w:val="28"/>
          <w:szCs w:val="28"/>
        </w:rPr>
        <w:t>赛作品上</w:t>
      </w:r>
      <w:r>
        <w:rPr>
          <w:rFonts w:ascii="仿宋" w:eastAsia="仿宋" w:hAnsi="仿宋"/>
          <w:bCs/>
          <w:color w:val="000000" w:themeColor="text1"/>
          <w:kern w:val="2"/>
          <w:sz w:val="28"/>
          <w:szCs w:val="28"/>
        </w:rPr>
        <w:t>不得出现</w:t>
      </w:r>
      <w:r>
        <w:rPr>
          <w:rFonts w:ascii="仿宋" w:eastAsia="仿宋" w:hAnsi="仿宋" w:hint="eastAsia"/>
          <w:bCs/>
          <w:color w:val="000000" w:themeColor="text1"/>
          <w:kern w:val="2"/>
          <w:sz w:val="28"/>
          <w:szCs w:val="28"/>
        </w:rPr>
        <w:t>单位</w:t>
      </w:r>
      <w:r>
        <w:rPr>
          <w:rFonts w:ascii="仿宋" w:eastAsia="仿宋" w:hAnsi="仿宋"/>
          <w:bCs/>
          <w:color w:val="000000" w:themeColor="text1"/>
          <w:kern w:val="2"/>
          <w:sz w:val="28"/>
          <w:szCs w:val="28"/>
        </w:rPr>
        <w:t>信息</w:t>
      </w:r>
      <w:r>
        <w:rPr>
          <w:rFonts w:ascii="仿宋" w:eastAsia="仿宋" w:hAnsi="仿宋" w:hint="eastAsia"/>
          <w:bCs/>
          <w:color w:val="000000" w:themeColor="text1"/>
          <w:kern w:val="2"/>
          <w:sz w:val="28"/>
          <w:szCs w:val="28"/>
        </w:rPr>
        <w:t>；</w:t>
      </w:r>
    </w:p>
    <w:p w:rsidR="005A6D51" w:rsidRPr="00C50D30"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6)</w:t>
      </w:r>
      <w:r w:rsidRPr="00C50D30">
        <w:rPr>
          <w:rFonts w:ascii="仿宋" w:eastAsia="仿宋" w:hAnsi="仿宋" w:hint="eastAsia"/>
          <w:bCs/>
          <w:color w:val="000000" w:themeColor="text1"/>
          <w:kern w:val="2"/>
          <w:sz w:val="28"/>
          <w:szCs w:val="28"/>
        </w:rPr>
        <w:t>如获奖作品在公示期间被实名举报，大赛组委会将进行核查。</w:t>
      </w:r>
    </w:p>
    <w:p w:rsidR="005A6D51" w:rsidRDefault="005A6D51" w:rsidP="005A6D51">
      <w:pPr>
        <w:pStyle w:val="a5"/>
        <w:spacing w:after="0" w:line="500" w:lineRule="exact"/>
        <w:rPr>
          <w:rFonts w:ascii="仿宋" w:eastAsia="仿宋" w:hAnsi="仿宋"/>
          <w:bCs/>
          <w:color w:val="000000" w:themeColor="text1"/>
          <w:kern w:val="2"/>
          <w:sz w:val="28"/>
          <w:szCs w:val="28"/>
        </w:rPr>
      </w:pPr>
      <w:r w:rsidRPr="00C50D30">
        <w:rPr>
          <w:rFonts w:ascii="仿宋" w:eastAsia="仿宋" w:hAnsi="仿宋" w:hint="eastAsia"/>
          <w:bCs/>
          <w:color w:val="000000" w:themeColor="text1"/>
          <w:kern w:val="2"/>
          <w:sz w:val="28"/>
          <w:szCs w:val="28"/>
        </w:rPr>
        <w:t>若情况属实，将取消相关参赛者的参赛资格和比赛成绩。</w:t>
      </w:r>
    </w:p>
    <w:p w:rsidR="005A6D51" w:rsidRPr="00A94BD7" w:rsidRDefault="005A6D51" w:rsidP="005A6D51">
      <w:pPr>
        <w:pStyle w:val="3"/>
        <w:ind w:firstLineChars="150" w:firstLine="422"/>
        <w:contextualSpacing/>
        <w:outlineLvl w:val="0"/>
        <w:rPr>
          <w:rFonts w:ascii="仿宋" w:eastAsia="仿宋" w:hAnsi="仿宋" w:cs="Times New Roman"/>
          <w:bCs w:val="0"/>
          <w:color w:val="000000" w:themeColor="text1"/>
          <w:kern w:val="2"/>
        </w:rPr>
      </w:pPr>
      <w:r>
        <w:rPr>
          <w:rFonts w:ascii="仿宋" w:eastAsia="仿宋" w:hAnsi="仿宋" w:cs="Times New Roman" w:hint="eastAsia"/>
          <w:bCs w:val="0"/>
          <w:color w:val="000000" w:themeColor="text1"/>
          <w:kern w:val="2"/>
        </w:rPr>
        <w:t>三</w:t>
      </w:r>
      <w:r w:rsidRPr="00A94BD7">
        <w:rPr>
          <w:rFonts w:ascii="仿宋" w:eastAsia="仿宋" w:hAnsi="仿宋" w:cs="Times New Roman" w:hint="eastAsia"/>
          <w:bCs w:val="0"/>
          <w:color w:val="000000" w:themeColor="text1"/>
          <w:kern w:val="2"/>
        </w:rPr>
        <w:t>、设计建议</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设计</w:t>
      </w:r>
      <w:r w:rsidRPr="00A94BD7">
        <w:rPr>
          <w:rFonts w:ascii="仿宋" w:eastAsia="仿宋" w:hAnsi="仿宋"/>
          <w:bCs/>
          <w:color w:val="000000" w:themeColor="text1"/>
          <w:kern w:val="2"/>
          <w:sz w:val="28"/>
          <w:szCs w:val="28"/>
        </w:rPr>
        <w:t>作品</w:t>
      </w:r>
      <w:r>
        <w:rPr>
          <w:rFonts w:ascii="仿宋" w:eastAsia="仿宋" w:hAnsi="仿宋" w:hint="eastAsia"/>
          <w:bCs/>
          <w:color w:val="000000" w:themeColor="text1"/>
          <w:kern w:val="2"/>
          <w:sz w:val="28"/>
          <w:szCs w:val="28"/>
        </w:rPr>
        <w:t>可</w:t>
      </w:r>
      <w:r w:rsidRPr="00A94BD7">
        <w:rPr>
          <w:rFonts w:ascii="仿宋" w:eastAsia="仿宋" w:hAnsi="仿宋" w:hint="eastAsia"/>
          <w:bCs/>
          <w:color w:val="000000" w:themeColor="text1"/>
          <w:kern w:val="2"/>
          <w:sz w:val="28"/>
          <w:szCs w:val="28"/>
        </w:rPr>
        <w:t>在</w:t>
      </w:r>
      <w:r w:rsidRPr="00A94BD7">
        <w:rPr>
          <w:rFonts w:ascii="仿宋" w:eastAsia="仿宋" w:hAnsi="仿宋"/>
          <w:bCs/>
          <w:color w:val="000000" w:themeColor="text1"/>
          <w:kern w:val="2"/>
          <w:sz w:val="28"/>
          <w:szCs w:val="28"/>
        </w:rPr>
        <w:t>如下</w:t>
      </w:r>
      <w:r>
        <w:rPr>
          <w:rFonts w:ascii="仿宋" w:eastAsia="仿宋" w:hAnsi="仿宋" w:hint="eastAsia"/>
          <w:bCs/>
          <w:color w:val="000000" w:themeColor="text1"/>
          <w:kern w:val="2"/>
          <w:sz w:val="28"/>
          <w:szCs w:val="28"/>
        </w:rPr>
        <w:t>两</w:t>
      </w:r>
      <w:r w:rsidRPr="00A94BD7">
        <w:rPr>
          <w:rFonts w:ascii="仿宋" w:eastAsia="仿宋" w:hAnsi="仿宋" w:hint="eastAsia"/>
          <w:bCs/>
          <w:color w:val="000000" w:themeColor="text1"/>
          <w:kern w:val="2"/>
          <w:sz w:val="28"/>
          <w:szCs w:val="28"/>
        </w:rPr>
        <w:t>个</w:t>
      </w:r>
      <w:r w:rsidRPr="00A94BD7">
        <w:rPr>
          <w:rFonts w:ascii="仿宋" w:eastAsia="仿宋" w:hAnsi="仿宋"/>
          <w:bCs/>
          <w:color w:val="000000" w:themeColor="text1"/>
          <w:kern w:val="2"/>
          <w:sz w:val="28"/>
          <w:szCs w:val="28"/>
        </w:rPr>
        <w:t>主题中选取其中一个</w:t>
      </w:r>
    </w:p>
    <w:p w:rsidR="005A6D51" w:rsidRPr="00A94BD7" w:rsidRDefault="005A6D51" w:rsidP="005A6D51">
      <w:pPr>
        <w:pStyle w:val="a5"/>
        <w:spacing w:after="0" w:line="500" w:lineRule="exact"/>
        <w:ind w:firstLineChars="150" w:firstLine="422"/>
        <w:rPr>
          <w:rFonts w:ascii="仿宋" w:eastAsia="仿宋" w:hAnsi="仿宋"/>
          <w:b/>
          <w:color w:val="000000" w:themeColor="text1"/>
          <w:kern w:val="2"/>
          <w:sz w:val="28"/>
          <w:szCs w:val="28"/>
        </w:rPr>
      </w:pPr>
      <w:r>
        <w:rPr>
          <w:rFonts w:ascii="仿宋" w:eastAsia="仿宋" w:hAnsi="仿宋" w:hint="eastAsia"/>
          <w:b/>
          <w:color w:val="000000" w:themeColor="text1"/>
          <w:kern w:val="2"/>
          <w:sz w:val="28"/>
          <w:szCs w:val="28"/>
        </w:rPr>
        <w:t>1</w:t>
      </w:r>
      <w:r>
        <w:rPr>
          <w:rFonts w:ascii="仿宋" w:eastAsia="仿宋" w:hAnsi="仿宋"/>
          <w:b/>
          <w:color w:val="000000" w:themeColor="text1"/>
          <w:kern w:val="2"/>
          <w:sz w:val="28"/>
          <w:szCs w:val="28"/>
        </w:rPr>
        <w:t>.</w:t>
      </w:r>
      <w:r w:rsidRPr="00A94BD7">
        <w:rPr>
          <w:rFonts w:ascii="仿宋" w:eastAsia="仿宋" w:hAnsi="仿宋" w:hint="eastAsia"/>
          <w:b/>
          <w:color w:val="000000" w:themeColor="text1"/>
          <w:kern w:val="2"/>
          <w:sz w:val="28"/>
          <w:szCs w:val="28"/>
        </w:rPr>
        <w:t>“迁徙”之漫长的告白</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bCs/>
          <w:color w:val="000000" w:themeColor="text1"/>
          <w:kern w:val="2"/>
          <w:sz w:val="28"/>
          <w:szCs w:val="28"/>
        </w:rPr>
        <w:lastRenderedPageBreak/>
        <w:t>在经济动荡的大环境中，来自内部或外部的恐惧正成为新常态。人们开始对日常生活消耗品的需求急剧攀升。在后疫情时代的今天，家成为了生活中的一个重要组成部分，从彼此间的亲密关系，以及身心上的治愈与庇护感凸显了人与家之间在心灵上的情感与治愈的态度，这也正好展现出21/22秋冬简约居家生活的潮流趋势方向。</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bCs/>
          <w:color w:val="000000" w:themeColor="text1"/>
          <w:kern w:val="2"/>
          <w:sz w:val="28"/>
          <w:szCs w:val="28"/>
        </w:rPr>
        <w:t>色彩</w:t>
      </w:r>
      <w:r w:rsidRPr="00A94BD7">
        <w:rPr>
          <w:rFonts w:ascii="仿宋" w:eastAsia="仿宋" w:hAnsi="仿宋" w:hint="eastAsia"/>
          <w:bCs/>
          <w:color w:val="000000" w:themeColor="text1"/>
          <w:kern w:val="2"/>
          <w:sz w:val="28"/>
          <w:szCs w:val="28"/>
        </w:rPr>
        <w:t>方向</w:t>
      </w:r>
      <w:r w:rsidRPr="00A94BD7">
        <w:rPr>
          <w:rFonts w:ascii="仿宋" w:eastAsia="仿宋" w:hAnsi="仿宋"/>
          <w:bCs/>
          <w:color w:val="000000" w:themeColor="text1"/>
          <w:kern w:val="2"/>
          <w:sz w:val="28"/>
          <w:szCs w:val="28"/>
        </w:rPr>
        <w:t>：</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正如21/22秋冬女装主题漫长的告白所倡导的那样，一种低调且有节制的自然色感赋予了未来秋冬女装面料无限的色彩空间。乐观明亮的色调搭配低饱和度的色相，配合自然光线下色彩变化，既保持了视觉上的柔和纯粹，同时也营造出一种居家生活的亲密空间关系与生活态度趋势。因此，天然质感的椰奶白、温暖精致的孟买褐、柔和舒心的粉黄色、治愈甜心的扇贝壳、高级雅致的土坯玫瑰，以及中性朦胧色感的蓝雾等色彩，运用在本主题系列的高品质的面料上，温暖，舒适，呈现出贴心舒缓的一种居家慢时尚。</w:t>
      </w:r>
    </w:p>
    <w:p w:rsidR="005A6D51" w:rsidRDefault="005A6D51" w:rsidP="005A6D51">
      <w:pPr>
        <w:rPr>
          <w:rFonts w:ascii="华文中宋" w:eastAsia="华文中宋" w:hAnsi="华文中宋"/>
          <w:color w:val="333333"/>
          <w:shd w:val="clear" w:color="auto" w:fill="FFFFFF"/>
        </w:rPr>
      </w:pPr>
      <w:r>
        <w:rPr>
          <w:rFonts w:ascii="华文中宋" w:eastAsia="华文中宋" w:hAnsi="华文中宋" w:hint="eastAsia"/>
          <w:noProof/>
          <w:color w:val="333333"/>
          <w:shd w:val="clear" w:color="auto" w:fill="FFFFFF"/>
        </w:rPr>
        <w:drawing>
          <wp:inline distT="0" distB="0" distL="114300" distR="114300">
            <wp:extent cx="5269865" cy="2985135"/>
            <wp:effectExtent l="0" t="0" r="6985" b="5715"/>
            <wp:docPr id="1" name="图片 1" descr="160249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2491379(1)"/>
                    <pic:cNvPicPr>
                      <a:picLocks noChangeAspect="1"/>
                    </pic:cNvPicPr>
                  </pic:nvPicPr>
                  <pic:blipFill>
                    <a:blip r:embed="rId7"/>
                    <a:stretch>
                      <a:fillRect/>
                    </a:stretch>
                  </pic:blipFill>
                  <pic:spPr>
                    <a:xfrm>
                      <a:off x="0" y="0"/>
                      <a:ext cx="5269865" cy="2985135"/>
                    </a:xfrm>
                    <a:prstGeom prst="rect">
                      <a:avLst/>
                    </a:prstGeom>
                  </pic:spPr>
                </pic:pic>
              </a:graphicData>
            </a:graphic>
          </wp:inline>
        </w:drawing>
      </w:r>
    </w:p>
    <w:p w:rsidR="005A6D51" w:rsidRDefault="005A6D51" w:rsidP="005A6D51">
      <w:pPr>
        <w:rPr>
          <w:rFonts w:ascii="华文中宋" w:eastAsia="华文中宋" w:hAnsi="华文中宋"/>
        </w:rPr>
      </w:pP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材料</w:t>
      </w:r>
      <w:r w:rsidRPr="00A94BD7">
        <w:rPr>
          <w:rFonts w:ascii="仿宋" w:eastAsia="仿宋" w:hAnsi="仿宋"/>
          <w:bCs/>
          <w:color w:val="000000" w:themeColor="text1"/>
          <w:kern w:val="2"/>
          <w:sz w:val="28"/>
          <w:szCs w:val="28"/>
        </w:rPr>
        <w:t>方向：</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居家环保理念推动了持久功能性质的面料不断流行起来，在赋予</w:t>
      </w:r>
      <w:r>
        <w:rPr>
          <w:rFonts w:ascii="仿宋" w:eastAsia="仿宋" w:hAnsi="仿宋" w:hint="eastAsia"/>
          <w:bCs/>
          <w:color w:val="000000" w:themeColor="text1"/>
          <w:kern w:val="2"/>
          <w:sz w:val="28"/>
          <w:szCs w:val="28"/>
        </w:rPr>
        <w:t>皮革、皮草</w:t>
      </w:r>
      <w:r w:rsidRPr="00A94BD7">
        <w:rPr>
          <w:rFonts w:ascii="仿宋" w:eastAsia="仿宋" w:hAnsi="仿宋" w:hint="eastAsia"/>
          <w:bCs/>
          <w:color w:val="000000" w:themeColor="text1"/>
          <w:kern w:val="2"/>
          <w:sz w:val="28"/>
          <w:szCs w:val="28"/>
        </w:rPr>
        <w:t>新风格的同时又</w:t>
      </w:r>
      <w:r>
        <w:rPr>
          <w:rFonts w:ascii="仿宋" w:eastAsia="仿宋" w:hAnsi="仿宋" w:hint="eastAsia"/>
          <w:bCs/>
          <w:color w:val="000000" w:themeColor="text1"/>
          <w:kern w:val="2"/>
          <w:sz w:val="28"/>
          <w:szCs w:val="28"/>
        </w:rPr>
        <w:t>兼顾</w:t>
      </w:r>
      <w:r w:rsidRPr="00A94BD7">
        <w:rPr>
          <w:rFonts w:ascii="仿宋" w:eastAsia="仿宋" w:hAnsi="仿宋" w:hint="eastAsia"/>
          <w:bCs/>
          <w:color w:val="000000" w:themeColor="text1"/>
          <w:kern w:val="2"/>
          <w:sz w:val="28"/>
          <w:szCs w:val="28"/>
        </w:rPr>
        <w:t>了</w:t>
      </w:r>
      <w:r>
        <w:rPr>
          <w:rFonts w:ascii="仿宋" w:eastAsia="仿宋" w:hAnsi="仿宋" w:hint="eastAsia"/>
          <w:bCs/>
          <w:color w:val="000000" w:themeColor="text1"/>
          <w:kern w:val="2"/>
          <w:sz w:val="28"/>
          <w:szCs w:val="28"/>
        </w:rPr>
        <w:t>保</w:t>
      </w:r>
      <w:r w:rsidRPr="00A94BD7">
        <w:rPr>
          <w:rFonts w:ascii="仿宋" w:eastAsia="仿宋" w:hAnsi="仿宋" w:hint="eastAsia"/>
          <w:bCs/>
          <w:color w:val="000000" w:themeColor="text1"/>
          <w:kern w:val="2"/>
          <w:sz w:val="28"/>
          <w:szCs w:val="28"/>
        </w:rPr>
        <w:t>暖性和柔软性。面料色泽醒目并</w:t>
      </w:r>
      <w:r w:rsidRPr="00A94BD7">
        <w:rPr>
          <w:rFonts w:ascii="仿宋" w:eastAsia="仿宋" w:hAnsi="仿宋" w:hint="eastAsia"/>
          <w:bCs/>
          <w:color w:val="000000" w:themeColor="text1"/>
          <w:kern w:val="2"/>
          <w:sz w:val="28"/>
          <w:szCs w:val="28"/>
        </w:rPr>
        <w:lastRenderedPageBreak/>
        <w:t>且手感柔</w:t>
      </w:r>
      <w:r>
        <w:rPr>
          <w:rFonts w:ascii="仿宋" w:eastAsia="仿宋" w:hAnsi="仿宋" w:hint="eastAsia"/>
          <w:bCs/>
          <w:color w:val="000000" w:themeColor="text1"/>
          <w:kern w:val="2"/>
          <w:sz w:val="28"/>
          <w:szCs w:val="28"/>
        </w:rPr>
        <w:t>软</w:t>
      </w:r>
      <w:r w:rsidRPr="00A94BD7">
        <w:rPr>
          <w:rFonts w:ascii="仿宋" w:eastAsia="仿宋" w:hAnsi="仿宋" w:hint="eastAsia"/>
          <w:bCs/>
          <w:color w:val="000000" w:themeColor="text1"/>
          <w:kern w:val="2"/>
          <w:sz w:val="28"/>
          <w:szCs w:val="28"/>
        </w:rPr>
        <w:t>。完美匹配21/22秋冬崇尚耐久性的实用美学。</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细节</w:t>
      </w:r>
      <w:r w:rsidRPr="00A94BD7">
        <w:rPr>
          <w:rFonts w:ascii="仿宋" w:eastAsia="仿宋" w:hAnsi="仿宋"/>
          <w:bCs/>
          <w:color w:val="000000" w:themeColor="text1"/>
          <w:kern w:val="2"/>
          <w:sz w:val="28"/>
          <w:szCs w:val="28"/>
        </w:rPr>
        <w:t>方向：</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面对新冠疫情所带来的伤痛，消费者将会寻求安全感与舒适感并存的商品。为了满足消费者对于舒适感与安全防护性的消费需求，轻便、耐用以及具有防护特性的产品，将成为21/22秋冬趋势设计的主要趋势方向之一。</w:t>
      </w:r>
    </w:p>
    <w:p w:rsidR="005A6D51" w:rsidRPr="00A94BD7" w:rsidRDefault="005A6D51" w:rsidP="005A6D51">
      <w:pPr>
        <w:pStyle w:val="a5"/>
        <w:spacing w:after="0" w:line="500" w:lineRule="exact"/>
        <w:ind w:firstLineChars="150" w:firstLine="422"/>
        <w:rPr>
          <w:rFonts w:ascii="仿宋" w:eastAsia="仿宋" w:hAnsi="仿宋"/>
          <w:b/>
          <w:color w:val="000000" w:themeColor="text1"/>
          <w:kern w:val="2"/>
          <w:sz w:val="28"/>
          <w:szCs w:val="28"/>
        </w:rPr>
      </w:pPr>
      <w:r>
        <w:rPr>
          <w:rFonts w:ascii="仿宋" w:eastAsia="仿宋" w:hAnsi="仿宋" w:hint="eastAsia"/>
          <w:b/>
          <w:color w:val="000000" w:themeColor="text1"/>
          <w:kern w:val="2"/>
          <w:sz w:val="28"/>
          <w:szCs w:val="28"/>
        </w:rPr>
        <w:t>2</w:t>
      </w:r>
      <w:r>
        <w:rPr>
          <w:rFonts w:ascii="仿宋" w:eastAsia="仿宋" w:hAnsi="仿宋"/>
          <w:b/>
          <w:color w:val="000000" w:themeColor="text1"/>
          <w:kern w:val="2"/>
          <w:sz w:val="28"/>
          <w:szCs w:val="28"/>
        </w:rPr>
        <w:t>.</w:t>
      </w:r>
      <w:r w:rsidRPr="00A94BD7">
        <w:rPr>
          <w:rFonts w:ascii="仿宋" w:eastAsia="仿宋" w:hAnsi="仿宋" w:hint="eastAsia"/>
          <w:b/>
          <w:color w:val="000000" w:themeColor="text1"/>
          <w:kern w:val="2"/>
          <w:sz w:val="28"/>
          <w:szCs w:val="28"/>
        </w:rPr>
        <w:t>“迁徙”之消失的地平线</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bCs/>
          <w:color w:val="000000" w:themeColor="text1"/>
          <w:kern w:val="2"/>
          <w:sz w:val="28"/>
          <w:szCs w:val="28"/>
        </w:rPr>
        <w:t>流浪是一场自我精神与外部世界的对话，漫游至世界的尽头，邂逅冬日荒原的奇妙景象与原始风貌，找寻地平线上永恒不灭的那束光！尊重生命和自然的规律，逃离繁杂的琐事和无谓的纷争，在本质中感知突破桎梏的全新自我。从逃离都市到浪迹天涯，熠熠生辉的山脉、缓缓流动的时光，从漫游到顿悟，感受自由与诗意的洒脱灵魂的同时，也体现了向往自然荒野的都市人踏上人生的旅途，以一场放纵身心的流浪，开启迈向世界尽头的自我放逐，从而也为21/22秋冬户外男装面料获取了无限灵感与创意。</w:t>
      </w:r>
    </w:p>
    <w:p w:rsidR="005A6D51" w:rsidRPr="00A94BD7" w:rsidRDefault="005A6D51" w:rsidP="005A6D51">
      <w:pPr>
        <w:pStyle w:val="a5"/>
        <w:spacing w:after="0" w:line="500" w:lineRule="exact"/>
        <w:ind w:firstLineChars="200" w:firstLine="560"/>
        <w:rPr>
          <w:rFonts w:ascii="仿宋" w:eastAsia="仿宋" w:hAnsi="仿宋"/>
          <w:bCs/>
          <w:color w:val="000000" w:themeColor="text1"/>
          <w:kern w:val="2"/>
          <w:sz w:val="28"/>
          <w:szCs w:val="28"/>
        </w:rPr>
      </w:pPr>
      <w:r w:rsidRPr="00A94BD7">
        <w:rPr>
          <w:rFonts w:ascii="仿宋" w:eastAsia="仿宋" w:hAnsi="仿宋"/>
          <w:bCs/>
          <w:color w:val="000000" w:themeColor="text1"/>
          <w:kern w:val="2"/>
          <w:sz w:val="28"/>
          <w:szCs w:val="28"/>
        </w:rPr>
        <w:t>色彩</w:t>
      </w:r>
      <w:r w:rsidRPr="00A94BD7">
        <w:rPr>
          <w:rFonts w:ascii="仿宋" w:eastAsia="仿宋" w:hAnsi="仿宋" w:hint="eastAsia"/>
          <w:bCs/>
          <w:color w:val="000000" w:themeColor="text1"/>
          <w:kern w:val="2"/>
          <w:sz w:val="28"/>
          <w:szCs w:val="28"/>
        </w:rPr>
        <w:t>方向</w:t>
      </w:r>
      <w:r w:rsidRPr="00A94BD7">
        <w:rPr>
          <w:rFonts w:ascii="仿宋" w:eastAsia="仿宋" w:hAnsi="仿宋"/>
          <w:bCs/>
          <w:color w:val="000000" w:themeColor="text1"/>
          <w:kern w:val="2"/>
          <w:sz w:val="28"/>
          <w:szCs w:val="28"/>
        </w:rPr>
        <w:t>：</w:t>
      </w:r>
    </w:p>
    <w:p w:rsidR="005A6D51" w:rsidRPr="00A94BD7" w:rsidRDefault="005A6D51" w:rsidP="005A6D51">
      <w:pPr>
        <w:pStyle w:val="a5"/>
        <w:spacing w:after="0" w:line="500" w:lineRule="exact"/>
        <w:ind w:firstLineChars="150" w:firstLine="420"/>
        <w:rPr>
          <w:rFonts w:ascii="仿宋" w:eastAsia="仿宋" w:hAnsi="仿宋"/>
          <w:bCs/>
          <w:color w:val="000000" w:themeColor="text1"/>
          <w:kern w:val="2"/>
          <w:sz w:val="28"/>
          <w:szCs w:val="28"/>
        </w:rPr>
      </w:pPr>
      <w:r w:rsidRPr="00A94BD7">
        <w:rPr>
          <w:rFonts w:ascii="仿宋" w:eastAsia="仿宋" w:hAnsi="仿宋" w:hint="eastAsia"/>
          <w:bCs/>
          <w:color w:val="000000" w:themeColor="text1"/>
          <w:kern w:val="2"/>
          <w:sz w:val="28"/>
          <w:szCs w:val="28"/>
        </w:rPr>
        <w:t>“消失的地平线”男装户外主题下的面料色彩源于荒野的自然与原始的地貌，通过触动视觉感官所激发出一组多维衍变的自然色彩，整组色彩充满了实用主义与流浪气质，为21/22秋冬户外男装的面料提供了丰富多元的潮流色彩。莎草白、橄榄绿、柑橘黄，以及猎獾棕是打造户外风格面料的经典色彩，而黄松绿则又流露出一丝对大自然的诗意情绪。迷人而又充满魅力的雅法橘不但点亮了整组色彩，还彰显出充满活力又多元变化的潮流态度，时尚却不失自然色彩，完美诠释了21/22秋冬男装户外面料的全新色泽。</w:t>
      </w:r>
    </w:p>
    <w:p w:rsidR="005A6D51" w:rsidRDefault="005A6D51" w:rsidP="005A6D51">
      <w:pPr>
        <w:rPr>
          <w:rFonts w:ascii="华文中宋" w:eastAsia="华文中宋" w:hAnsi="华文中宋"/>
        </w:rPr>
      </w:pPr>
      <w:r>
        <w:rPr>
          <w:rFonts w:ascii="华文中宋" w:eastAsia="华文中宋" w:hAnsi="华文中宋" w:hint="eastAsia"/>
          <w:noProof/>
        </w:rPr>
        <w:lastRenderedPageBreak/>
        <w:drawing>
          <wp:inline distT="0" distB="0" distL="114300" distR="114300">
            <wp:extent cx="5272405" cy="2990850"/>
            <wp:effectExtent l="0" t="0" r="4445" b="0"/>
            <wp:docPr id="10" name="图片 10" descr="1599471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9471194(1)"/>
                    <pic:cNvPicPr>
                      <a:picLocks noChangeAspect="1"/>
                    </pic:cNvPicPr>
                  </pic:nvPicPr>
                  <pic:blipFill>
                    <a:blip r:embed="rId8"/>
                    <a:stretch>
                      <a:fillRect/>
                    </a:stretch>
                  </pic:blipFill>
                  <pic:spPr>
                    <a:xfrm>
                      <a:off x="0" y="0"/>
                      <a:ext cx="5272405" cy="2990850"/>
                    </a:xfrm>
                    <a:prstGeom prst="rect">
                      <a:avLst/>
                    </a:prstGeom>
                  </pic:spPr>
                </pic:pic>
              </a:graphicData>
            </a:graphic>
          </wp:inline>
        </w:drawing>
      </w:r>
    </w:p>
    <w:p w:rsidR="005A6D51" w:rsidRDefault="005A6D51" w:rsidP="005A6D51">
      <w:pPr>
        <w:rPr>
          <w:rFonts w:ascii="华文中宋" w:eastAsia="华文中宋" w:hAnsi="华文中宋"/>
        </w:rPr>
      </w:pPr>
    </w:p>
    <w:p w:rsidR="005A6D51" w:rsidRPr="00A94BD7" w:rsidRDefault="005A6D51" w:rsidP="005A6D51">
      <w:pPr>
        <w:pStyle w:val="a5"/>
        <w:spacing w:after="0" w:line="500" w:lineRule="exact"/>
        <w:ind w:firstLine="570"/>
        <w:rPr>
          <w:rFonts w:ascii="仿宋" w:eastAsia="仿宋" w:hAnsi="仿宋"/>
          <w:color w:val="000000" w:themeColor="text1"/>
          <w:kern w:val="2"/>
          <w:sz w:val="28"/>
          <w:szCs w:val="28"/>
        </w:rPr>
      </w:pPr>
      <w:r w:rsidRPr="00A94BD7">
        <w:rPr>
          <w:rFonts w:ascii="仿宋" w:eastAsia="仿宋" w:hAnsi="仿宋" w:hint="eastAsia"/>
          <w:color w:val="000000" w:themeColor="text1"/>
          <w:kern w:val="2"/>
          <w:sz w:val="28"/>
          <w:szCs w:val="28"/>
        </w:rPr>
        <w:t>材料</w:t>
      </w:r>
      <w:r w:rsidRPr="00A94BD7">
        <w:rPr>
          <w:rFonts w:ascii="仿宋" w:eastAsia="仿宋" w:hAnsi="仿宋"/>
          <w:color w:val="000000" w:themeColor="text1"/>
          <w:kern w:val="2"/>
          <w:sz w:val="28"/>
          <w:szCs w:val="28"/>
        </w:rPr>
        <w:t>方向：</w:t>
      </w:r>
    </w:p>
    <w:p w:rsidR="005A6D51" w:rsidRPr="00A94BD7" w:rsidRDefault="005A6D51" w:rsidP="005A6D51">
      <w:pPr>
        <w:pStyle w:val="a5"/>
        <w:spacing w:after="0" w:line="500" w:lineRule="exact"/>
        <w:ind w:firstLine="570"/>
        <w:rPr>
          <w:rFonts w:ascii="仿宋" w:eastAsia="仿宋" w:hAnsi="仿宋"/>
          <w:color w:val="000000" w:themeColor="text1"/>
          <w:kern w:val="2"/>
          <w:sz w:val="28"/>
          <w:szCs w:val="28"/>
        </w:rPr>
      </w:pPr>
      <w:r w:rsidRPr="00A94BD7">
        <w:rPr>
          <w:rFonts w:ascii="仿宋" w:eastAsia="仿宋" w:hAnsi="仿宋" w:hint="eastAsia"/>
          <w:color w:val="000000" w:themeColor="text1"/>
          <w:kern w:val="2"/>
          <w:sz w:val="28"/>
          <w:szCs w:val="28"/>
        </w:rPr>
        <w:t>功能创新永远是户外主题消失的地平线趋势面料的核心所在，随着疫情之后人们内心不安情绪的增加以及对防护与环保的迫切需求，忙碌的都市人不但开始期待一场放纵身心的户外旅途，同时也在不断寻求一些充满功能防护型的新型户外服装。</w:t>
      </w:r>
    </w:p>
    <w:p w:rsidR="005A6D51" w:rsidRPr="00A94BD7" w:rsidRDefault="005A6D51" w:rsidP="005A6D51">
      <w:pPr>
        <w:pStyle w:val="a5"/>
        <w:spacing w:after="0" w:line="500" w:lineRule="exact"/>
        <w:ind w:firstLineChars="200" w:firstLine="560"/>
        <w:rPr>
          <w:rFonts w:ascii="仿宋" w:eastAsia="仿宋" w:hAnsi="仿宋"/>
          <w:color w:val="000000" w:themeColor="text1"/>
          <w:kern w:val="2"/>
          <w:sz w:val="28"/>
          <w:szCs w:val="28"/>
        </w:rPr>
      </w:pPr>
      <w:r w:rsidRPr="00A94BD7">
        <w:rPr>
          <w:rFonts w:ascii="仿宋" w:eastAsia="仿宋" w:hAnsi="仿宋" w:hint="eastAsia"/>
          <w:color w:val="000000" w:themeColor="text1"/>
          <w:kern w:val="2"/>
          <w:sz w:val="28"/>
          <w:szCs w:val="28"/>
        </w:rPr>
        <w:t>细节</w:t>
      </w:r>
      <w:r w:rsidRPr="00A94BD7">
        <w:rPr>
          <w:rFonts w:ascii="仿宋" w:eastAsia="仿宋" w:hAnsi="仿宋"/>
          <w:color w:val="000000" w:themeColor="text1"/>
          <w:kern w:val="2"/>
          <w:sz w:val="28"/>
          <w:szCs w:val="28"/>
        </w:rPr>
        <w:t>方向：</w:t>
      </w:r>
    </w:p>
    <w:p w:rsidR="005A6D51" w:rsidRPr="00A94BD7" w:rsidRDefault="005A6D51" w:rsidP="005A6D51">
      <w:pPr>
        <w:pStyle w:val="a5"/>
        <w:spacing w:after="0" w:line="500" w:lineRule="exact"/>
        <w:ind w:firstLine="570"/>
        <w:rPr>
          <w:rFonts w:ascii="仿宋" w:eastAsia="仿宋" w:hAnsi="仿宋"/>
          <w:color w:val="000000" w:themeColor="text1"/>
          <w:kern w:val="2"/>
          <w:sz w:val="28"/>
          <w:szCs w:val="28"/>
        </w:rPr>
      </w:pPr>
      <w:r w:rsidRPr="00A94BD7">
        <w:rPr>
          <w:rFonts w:ascii="仿宋" w:eastAsia="仿宋" w:hAnsi="仿宋" w:hint="eastAsia"/>
          <w:color w:val="000000" w:themeColor="text1"/>
          <w:kern w:val="2"/>
          <w:sz w:val="28"/>
          <w:szCs w:val="28"/>
        </w:rPr>
        <w:t>在21/22秋冬趋势主题消失的地平线的影响下，设计师们会通过一些户外夹克款式局部的细节变化，如：撞色嵌条、织带、局部印花，以及撞色防水拉链等工艺，让户外款式不但具有防护创新功能，还在款式的外观上增添了设计的视觉变化感。</w:t>
      </w:r>
    </w:p>
    <w:p w:rsidR="005A6D51" w:rsidRPr="00A842EA" w:rsidRDefault="005A6D51" w:rsidP="005A6D51">
      <w:pPr>
        <w:pStyle w:val="3"/>
        <w:contextualSpacing/>
        <w:outlineLvl w:val="0"/>
        <w:rPr>
          <w:rFonts w:ascii="仿宋" w:eastAsia="仿宋" w:hAnsi="仿宋" w:cs="Times New Roman"/>
          <w:bCs w:val="0"/>
          <w:color w:val="000000" w:themeColor="text1"/>
          <w:kern w:val="2"/>
        </w:rPr>
      </w:pPr>
      <w:r>
        <w:rPr>
          <w:rFonts w:ascii="仿宋" w:eastAsia="仿宋" w:hAnsi="仿宋" w:cs="Times New Roman" w:hint="eastAsia"/>
          <w:bCs w:val="0"/>
          <w:color w:val="000000" w:themeColor="text1"/>
          <w:kern w:val="2"/>
        </w:rPr>
        <w:t>四</w:t>
      </w:r>
      <w:r w:rsidRPr="00A842EA">
        <w:rPr>
          <w:rFonts w:ascii="仿宋" w:eastAsia="仿宋" w:hAnsi="仿宋" w:cs="Times New Roman" w:hint="eastAsia"/>
          <w:bCs w:val="0"/>
          <w:color w:val="000000" w:themeColor="text1"/>
          <w:kern w:val="2"/>
        </w:rPr>
        <w:t>、评选规则</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大赛遵循公开、公平和公正的原则，依据严格的评选程序和评选标准，以科学、严谨的态度进行评选。</w:t>
      </w:r>
    </w:p>
    <w:p w:rsidR="005A6D51" w:rsidRPr="00A842EA" w:rsidRDefault="005A6D51" w:rsidP="005A6D51">
      <w:pPr>
        <w:pStyle w:val="a5"/>
        <w:spacing w:after="0" w:line="500" w:lineRule="exact"/>
        <w:ind w:firstLineChars="200" w:firstLine="562"/>
        <w:rPr>
          <w:rFonts w:ascii="仿宋" w:eastAsia="仿宋" w:hAnsi="仿宋"/>
          <w:b/>
          <w:bCs/>
          <w:color w:val="000000" w:themeColor="text1"/>
          <w:kern w:val="2"/>
          <w:sz w:val="28"/>
          <w:szCs w:val="28"/>
        </w:rPr>
      </w:pPr>
      <w:r w:rsidRPr="00A842EA">
        <w:rPr>
          <w:rFonts w:ascii="仿宋" w:eastAsia="仿宋" w:hAnsi="仿宋" w:hint="eastAsia"/>
          <w:b/>
          <w:bCs/>
          <w:color w:val="000000" w:themeColor="text1"/>
          <w:kern w:val="2"/>
          <w:sz w:val="28"/>
          <w:szCs w:val="28"/>
        </w:rPr>
        <w:t>1、评选</w:t>
      </w:r>
      <w:r w:rsidRPr="00A842EA">
        <w:rPr>
          <w:rFonts w:ascii="仿宋" w:eastAsia="仿宋" w:hAnsi="仿宋"/>
          <w:b/>
          <w:bCs/>
          <w:color w:val="000000" w:themeColor="text1"/>
          <w:kern w:val="2"/>
          <w:sz w:val="28"/>
          <w:szCs w:val="28"/>
        </w:rPr>
        <w:t>程序</w:t>
      </w:r>
    </w:p>
    <w:p w:rsidR="005A6D51" w:rsidRPr="00A842EA" w:rsidRDefault="005A6D51" w:rsidP="005A6D51">
      <w:pPr>
        <w:pStyle w:val="a5"/>
        <w:spacing w:after="0" w:line="500" w:lineRule="exact"/>
        <w:ind w:firstLine="570"/>
        <w:rPr>
          <w:rFonts w:ascii="仿宋" w:eastAsia="仿宋" w:hAnsi="仿宋"/>
          <w:color w:val="000000" w:themeColor="text1"/>
          <w:kern w:val="2"/>
          <w:sz w:val="28"/>
          <w:szCs w:val="28"/>
        </w:rPr>
      </w:pP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1</w:t>
      </w:r>
      <w:r w:rsidRPr="00A842EA">
        <w:rPr>
          <w:rFonts w:ascii="仿宋" w:eastAsia="仿宋" w:hAnsi="仿宋"/>
          <w:color w:val="000000" w:themeColor="text1"/>
          <w:kern w:val="2"/>
          <w:sz w:val="28"/>
          <w:szCs w:val="28"/>
        </w:rPr>
        <w:t>)评选</w:t>
      </w:r>
    </w:p>
    <w:p w:rsidR="005A6D51" w:rsidRPr="00C50D30" w:rsidRDefault="005A6D51" w:rsidP="005A6D51">
      <w:pPr>
        <w:pStyle w:val="a5"/>
        <w:spacing w:after="0" w:line="500" w:lineRule="exact"/>
        <w:ind w:firstLineChars="150" w:firstLine="420"/>
        <w:rPr>
          <w:rFonts w:ascii="仿宋" w:eastAsia="仿宋" w:hAnsi="仿宋"/>
          <w:bCs/>
          <w:color w:val="000000" w:themeColor="text1"/>
          <w:sz w:val="28"/>
          <w:szCs w:val="28"/>
        </w:rPr>
      </w:pPr>
      <w:r>
        <w:rPr>
          <w:rFonts w:ascii="仿宋" w:eastAsia="仿宋" w:hAnsi="仿宋" w:hint="eastAsia"/>
          <w:bCs/>
          <w:color w:val="000000" w:themeColor="text1"/>
          <w:sz w:val="28"/>
          <w:szCs w:val="28"/>
        </w:rPr>
        <w:t>对实物作品进行评选。</w:t>
      </w:r>
      <w:r>
        <w:rPr>
          <w:rFonts w:ascii="仿宋" w:eastAsia="仿宋" w:hAnsi="仿宋"/>
          <w:color w:val="000000" w:themeColor="text1"/>
          <w:kern w:val="2"/>
          <w:sz w:val="28"/>
          <w:szCs w:val="28"/>
        </w:rPr>
        <w:t>由专家评选委员会组织评委现场评选。依据作品得分评选出</w:t>
      </w:r>
      <w:r>
        <w:rPr>
          <w:rFonts w:ascii="仿宋" w:eastAsia="仿宋" w:hAnsi="仿宋" w:hint="eastAsia"/>
          <w:color w:val="000000" w:themeColor="text1"/>
          <w:kern w:val="2"/>
          <w:sz w:val="28"/>
          <w:szCs w:val="28"/>
        </w:rPr>
        <w:t>各奖项，</w:t>
      </w:r>
      <w:r w:rsidRPr="00C50D30">
        <w:rPr>
          <w:rFonts w:ascii="仿宋" w:eastAsia="仿宋" w:hAnsi="仿宋"/>
          <w:bCs/>
          <w:color w:val="000000" w:themeColor="text1"/>
          <w:sz w:val="28"/>
          <w:szCs w:val="28"/>
        </w:rPr>
        <w:t>单项奖由评委提出候选名单，</w:t>
      </w:r>
      <w:r w:rsidRPr="00C50D30">
        <w:rPr>
          <w:rFonts w:ascii="仿宋" w:eastAsia="仿宋" w:hAnsi="仿宋" w:hint="eastAsia"/>
          <w:bCs/>
          <w:color w:val="000000" w:themeColor="text1"/>
          <w:sz w:val="28"/>
          <w:szCs w:val="28"/>
        </w:rPr>
        <w:t>合议评选出</w:t>
      </w:r>
      <w:r w:rsidRPr="00C50D30">
        <w:rPr>
          <w:rFonts w:ascii="仿宋" w:eastAsia="仿宋" w:hAnsi="仿宋" w:hint="eastAsia"/>
          <w:bCs/>
          <w:color w:val="000000" w:themeColor="text1"/>
          <w:sz w:val="28"/>
          <w:szCs w:val="28"/>
        </w:rPr>
        <w:lastRenderedPageBreak/>
        <w:t>奖项</w:t>
      </w:r>
      <w:r w:rsidRPr="00C50D30">
        <w:rPr>
          <w:rFonts w:ascii="仿宋" w:eastAsia="仿宋" w:hAnsi="仿宋"/>
          <w:bCs/>
          <w:color w:val="000000" w:themeColor="text1"/>
          <w:sz w:val="28"/>
          <w:szCs w:val="28"/>
        </w:rPr>
        <w:t>。</w:t>
      </w:r>
    </w:p>
    <w:p w:rsidR="005A6D51" w:rsidRPr="00A842EA" w:rsidRDefault="005A6D51" w:rsidP="005A6D51">
      <w:pPr>
        <w:pStyle w:val="a5"/>
        <w:spacing w:after="0" w:line="500" w:lineRule="exact"/>
        <w:ind w:firstLine="570"/>
        <w:rPr>
          <w:rFonts w:ascii="仿宋" w:eastAsia="仿宋" w:hAnsi="仿宋"/>
          <w:color w:val="000000" w:themeColor="text1"/>
          <w:kern w:val="2"/>
          <w:sz w:val="28"/>
          <w:szCs w:val="28"/>
        </w:rPr>
      </w:pP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2</w:t>
      </w:r>
      <w:r w:rsidRPr="00A842EA">
        <w:rPr>
          <w:rFonts w:ascii="仿宋" w:eastAsia="仿宋" w:hAnsi="仿宋"/>
          <w:color w:val="000000" w:themeColor="text1"/>
          <w:kern w:val="2"/>
          <w:sz w:val="28"/>
          <w:szCs w:val="28"/>
        </w:rPr>
        <w:t xml:space="preserve">)公示 </w:t>
      </w:r>
    </w:p>
    <w:p w:rsidR="005A6D51" w:rsidRPr="008077F4" w:rsidRDefault="005A6D51" w:rsidP="005A6D51">
      <w:pPr>
        <w:spacing w:line="500" w:lineRule="atLeast"/>
        <w:ind w:rightChars="99" w:right="208" w:firstLineChars="200" w:firstLine="560"/>
        <w:rPr>
          <w:rFonts w:ascii="仿宋" w:eastAsia="仿宋" w:hAnsi="仿宋"/>
          <w:bCs/>
          <w:color w:val="000000" w:themeColor="text1"/>
          <w:sz w:val="28"/>
          <w:szCs w:val="28"/>
        </w:rPr>
      </w:pPr>
      <w:r>
        <w:rPr>
          <w:rFonts w:ascii="仿宋" w:eastAsia="仿宋" w:hAnsi="仿宋" w:hint="eastAsia"/>
          <w:color w:val="000000" w:themeColor="text1"/>
          <w:kern w:val="2"/>
          <w:sz w:val="28"/>
          <w:szCs w:val="28"/>
        </w:rPr>
        <w:t>获奖</w:t>
      </w:r>
      <w:r>
        <w:rPr>
          <w:rFonts w:ascii="仿宋" w:eastAsia="仿宋" w:hAnsi="仿宋"/>
          <w:color w:val="000000" w:themeColor="text1"/>
          <w:kern w:val="2"/>
          <w:sz w:val="28"/>
          <w:szCs w:val="28"/>
        </w:rPr>
        <w:t>作品将在</w:t>
      </w:r>
      <w:r>
        <w:rPr>
          <w:rFonts w:ascii="仿宋" w:eastAsia="仿宋" w:hAnsi="仿宋" w:hint="eastAsia"/>
          <w:color w:val="000000" w:themeColor="text1"/>
          <w:kern w:val="2"/>
          <w:sz w:val="28"/>
          <w:szCs w:val="28"/>
        </w:rPr>
        <w:t>大赛</w:t>
      </w:r>
      <w:r>
        <w:rPr>
          <w:rFonts w:ascii="仿宋" w:eastAsia="仿宋" w:hAnsi="仿宋"/>
          <w:color w:val="000000" w:themeColor="text1"/>
          <w:kern w:val="2"/>
          <w:sz w:val="28"/>
          <w:szCs w:val="28"/>
        </w:rPr>
        <w:t>指定网站及微信公众号上</w:t>
      </w:r>
      <w:r>
        <w:rPr>
          <w:rFonts w:ascii="仿宋" w:eastAsia="仿宋" w:hAnsi="仿宋" w:hint="eastAsia"/>
          <w:color w:val="000000" w:themeColor="text1"/>
          <w:kern w:val="2"/>
          <w:sz w:val="28"/>
          <w:szCs w:val="28"/>
        </w:rPr>
        <w:t>公示7天。</w:t>
      </w:r>
      <w:r w:rsidRPr="008077F4">
        <w:rPr>
          <w:rFonts w:ascii="仿宋" w:eastAsia="仿宋" w:hAnsi="仿宋" w:hint="eastAsia"/>
          <w:bCs/>
          <w:color w:val="000000" w:themeColor="text1"/>
          <w:sz w:val="28"/>
          <w:szCs w:val="28"/>
        </w:rPr>
        <w:t>若公示期间作品被实名举报，经核查情况属实，大赛组委会将取消相关参赛者的参赛资格和比赛成绩。</w:t>
      </w:r>
    </w:p>
    <w:p w:rsidR="005A6D51" w:rsidRPr="009500E1" w:rsidRDefault="005A6D51" w:rsidP="005A6D51">
      <w:pPr>
        <w:pStyle w:val="a5"/>
        <w:spacing w:after="0" w:line="500" w:lineRule="exact"/>
        <w:ind w:firstLineChars="200" w:firstLine="562"/>
        <w:rPr>
          <w:rFonts w:ascii="仿宋" w:eastAsia="仿宋" w:hAnsi="仿宋"/>
          <w:b/>
          <w:bCs/>
          <w:color w:val="000000" w:themeColor="text1"/>
          <w:kern w:val="2"/>
          <w:sz w:val="28"/>
          <w:szCs w:val="28"/>
        </w:rPr>
      </w:pPr>
      <w:r w:rsidRPr="009500E1">
        <w:rPr>
          <w:rFonts w:ascii="仿宋" w:eastAsia="仿宋" w:hAnsi="仿宋" w:hint="eastAsia"/>
          <w:b/>
          <w:bCs/>
          <w:color w:val="000000" w:themeColor="text1"/>
          <w:kern w:val="2"/>
          <w:sz w:val="28"/>
          <w:szCs w:val="28"/>
        </w:rPr>
        <w:t>2、评分比例</w:t>
      </w:r>
    </w:p>
    <w:p w:rsidR="005A6D51" w:rsidRPr="00A842EA" w:rsidRDefault="005A6D51" w:rsidP="005A6D51">
      <w:pPr>
        <w:pStyle w:val="a5"/>
        <w:spacing w:after="0" w:line="500" w:lineRule="exact"/>
        <w:ind w:firstLine="570"/>
        <w:rPr>
          <w:rFonts w:ascii="仿宋" w:eastAsia="仿宋" w:hAnsi="仿宋"/>
          <w:color w:val="000000" w:themeColor="text1"/>
          <w:kern w:val="2"/>
          <w:sz w:val="28"/>
          <w:szCs w:val="28"/>
        </w:rPr>
      </w:pP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1</w:t>
      </w: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研发单位</w:t>
      </w:r>
    </w:p>
    <w:p w:rsidR="005A6D51" w:rsidRPr="00A842EA" w:rsidRDefault="005A6D51" w:rsidP="005A6D51">
      <w:pPr>
        <w:pStyle w:val="a5"/>
        <w:spacing w:after="0" w:line="500" w:lineRule="exact"/>
        <w:ind w:firstLine="570"/>
        <w:rPr>
          <w:rFonts w:ascii="仿宋" w:eastAsia="仿宋" w:hAnsi="仿宋"/>
          <w:color w:val="000000" w:themeColor="text1"/>
          <w:kern w:val="2"/>
          <w:sz w:val="28"/>
          <w:szCs w:val="28"/>
        </w:rPr>
      </w:pPr>
      <w:r w:rsidRPr="00A842EA">
        <w:rPr>
          <w:rFonts w:ascii="仿宋" w:eastAsia="仿宋" w:hAnsi="仿宋" w:hint="eastAsia"/>
          <w:color w:val="000000" w:themeColor="text1"/>
          <w:kern w:val="2"/>
          <w:sz w:val="28"/>
          <w:szCs w:val="28"/>
        </w:rPr>
        <w:t>品牌知名度15%、创新意识20%、研发工艺水平30%、流行趋势把握能力20%、产品策略运用能力15%。</w:t>
      </w:r>
    </w:p>
    <w:p w:rsidR="005A6D51" w:rsidRPr="00A842EA" w:rsidRDefault="005A6D51" w:rsidP="005A6D51">
      <w:pPr>
        <w:pStyle w:val="a5"/>
        <w:spacing w:after="0" w:line="500" w:lineRule="exact"/>
        <w:ind w:firstLine="570"/>
        <w:rPr>
          <w:rFonts w:ascii="仿宋" w:eastAsia="仿宋" w:hAnsi="仿宋"/>
          <w:color w:val="000000" w:themeColor="text1"/>
          <w:kern w:val="2"/>
          <w:sz w:val="28"/>
          <w:szCs w:val="28"/>
        </w:rPr>
      </w:pP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2</w:t>
      </w:r>
      <w:r w:rsidRPr="00A842EA">
        <w:rPr>
          <w:rFonts w:ascii="仿宋" w:eastAsia="仿宋" w:hAnsi="仿宋"/>
          <w:color w:val="000000" w:themeColor="text1"/>
          <w:kern w:val="2"/>
          <w:sz w:val="28"/>
          <w:szCs w:val="28"/>
        </w:rPr>
        <w:t>)</w:t>
      </w:r>
      <w:r w:rsidRPr="00A842EA">
        <w:rPr>
          <w:rFonts w:ascii="仿宋" w:eastAsia="仿宋" w:hAnsi="仿宋" w:hint="eastAsia"/>
          <w:color w:val="000000" w:themeColor="text1"/>
          <w:kern w:val="2"/>
          <w:sz w:val="28"/>
          <w:szCs w:val="28"/>
        </w:rPr>
        <w:t>实物作品</w:t>
      </w:r>
    </w:p>
    <w:p w:rsidR="005A6D51" w:rsidRDefault="005A6D51" w:rsidP="005A6D51">
      <w:pPr>
        <w:pStyle w:val="a5"/>
        <w:spacing w:after="0" w:line="500" w:lineRule="exact"/>
        <w:ind w:firstLine="57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创新性 35％，市场转化率30%，工艺 25%，色彩、纹理5%，环保5%。</w:t>
      </w:r>
    </w:p>
    <w:p w:rsidR="005A6D51" w:rsidRDefault="005A6D51" w:rsidP="005A6D51">
      <w:pPr>
        <w:pStyle w:val="3"/>
        <w:contextualSpacing/>
        <w:outlineLvl w:val="0"/>
        <w:rPr>
          <w:rFonts w:ascii="仿宋" w:eastAsia="仿宋" w:hAnsi="仿宋" w:cs="Times New Roman"/>
          <w:bCs w:val="0"/>
          <w:color w:val="000000" w:themeColor="text1"/>
          <w:kern w:val="2"/>
        </w:rPr>
      </w:pPr>
      <w:r>
        <w:rPr>
          <w:rFonts w:ascii="仿宋" w:eastAsia="仿宋" w:hAnsi="仿宋" w:cs="Times New Roman" w:hint="eastAsia"/>
          <w:color w:val="000000" w:themeColor="text1"/>
          <w:kern w:val="2"/>
        </w:rPr>
        <w:t>五、</w:t>
      </w:r>
      <w:r>
        <w:rPr>
          <w:rFonts w:ascii="仿宋" w:eastAsia="仿宋" w:hAnsi="仿宋" w:cs="Times New Roman" w:hint="eastAsia"/>
          <w:bCs w:val="0"/>
          <w:color w:val="000000" w:themeColor="text1"/>
          <w:kern w:val="2"/>
        </w:rPr>
        <w:t>奖项和奖励</w:t>
      </w:r>
    </w:p>
    <w:p w:rsidR="005A6D51" w:rsidRPr="00A842EA" w:rsidRDefault="005A6D51" w:rsidP="005A6D51">
      <w:pPr>
        <w:pStyle w:val="a5"/>
        <w:spacing w:after="0" w:line="500" w:lineRule="exact"/>
        <w:ind w:firstLine="570"/>
        <w:rPr>
          <w:rFonts w:ascii="仿宋" w:eastAsia="仿宋" w:hAnsi="仿宋"/>
          <w:b/>
          <w:bCs/>
          <w:color w:val="000000" w:themeColor="text1"/>
          <w:kern w:val="2"/>
          <w:sz w:val="28"/>
          <w:szCs w:val="28"/>
        </w:rPr>
      </w:pPr>
      <w:r w:rsidRPr="00A842EA">
        <w:rPr>
          <w:rFonts w:ascii="仿宋" w:eastAsia="仿宋" w:hAnsi="仿宋" w:hint="eastAsia"/>
          <w:b/>
          <w:bCs/>
          <w:color w:val="000000" w:themeColor="text1"/>
          <w:kern w:val="2"/>
          <w:sz w:val="28"/>
          <w:szCs w:val="28"/>
        </w:rPr>
        <w:t>（一）奖项设立</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最佳研发企业奖10名（</w:t>
      </w:r>
      <w:r>
        <w:rPr>
          <w:rFonts w:ascii="仿宋" w:eastAsia="仿宋" w:hAnsi="仿宋" w:hint="eastAsia"/>
          <w:color w:val="000000" w:themeColor="text1"/>
          <w:sz w:val="28"/>
          <w:szCs w:val="28"/>
        </w:rPr>
        <w:t>仅</w:t>
      </w:r>
      <w:r>
        <w:rPr>
          <w:rFonts w:ascii="仿宋" w:eastAsia="仿宋" w:hAnsi="仿宋" w:hint="eastAsia"/>
          <w:color w:val="000000" w:themeColor="text1"/>
          <w:kern w:val="2"/>
          <w:sz w:val="28"/>
          <w:szCs w:val="28"/>
        </w:rPr>
        <w:t>以代理商名义参赛的企业，不可获得最佳研发单位奖）；</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最佳面料奖 20名（皮革类10名、毛皮类10名）；</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优秀面料奖10名（皮革类5名、毛皮类5名）；</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单项奖：</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皮革类5名（最佳创意奖、最佳工艺奖、最佳色彩奖、最佳纹理奖、最具市场潜力奖各1名）；</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毛皮类5名（最佳创意奖、最佳工艺奖、最佳色彩奖、最佳毛被效应奖1名、最具市场潜力奖各1名）；</w:t>
      </w:r>
    </w:p>
    <w:p w:rsidR="005A6D51"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注：单项奖可与最佳面料奖、优秀面料奖同时获得。</w:t>
      </w:r>
    </w:p>
    <w:p w:rsidR="005A6D51" w:rsidRPr="00486186" w:rsidRDefault="005A6D51" w:rsidP="005A6D51">
      <w:pPr>
        <w:pStyle w:val="a5"/>
        <w:spacing w:after="0" w:line="500" w:lineRule="exact"/>
        <w:ind w:firstLine="570"/>
        <w:rPr>
          <w:rFonts w:ascii="仿宋" w:eastAsia="仿宋" w:hAnsi="仿宋"/>
          <w:b/>
          <w:bCs/>
          <w:color w:val="000000" w:themeColor="text1"/>
          <w:kern w:val="2"/>
          <w:sz w:val="28"/>
          <w:szCs w:val="28"/>
        </w:rPr>
      </w:pPr>
      <w:r>
        <w:rPr>
          <w:rFonts w:ascii="仿宋" w:eastAsia="仿宋" w:hAnsi="仿宋" w:hint="eastAsia"/>
          <w:b/>
          <w:bCs/>
          <w:color w:val="000000" w:themeColor="text1"/>
          <w:kern w:val="2"/>
          <w:sz w:val="28"/>
          <w:szCs w:val="28"/>
        </w:rPr>
        <w:t>（二）</w:t>
      </w:r>
      <w:r w:rsidRPr="00486186">
        <w:rPr>
          <w:rFonts w:ascii="仿宋" w:eastAsia="仿宋" w:hAnsi="仿宋" w:hint="eastAsia"/>
          <w:b/>
          <w:bCs/>
          <w:color w:val="000000" w:themeColor="text1"/>
          <w:kern w:val="2"/>
          <w:sz w:val="28"/>
          <w:szCs w:val="28"/>
        </w:rPr>
        <w:t>奖励办法</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t>1、</w:t>
      </w:r>
      <w:r>
        <w:rPr>
          <w:rFonts w:ascii="仿宋" w:eastAsia="仿宋" w:hAnsi="仿宋" w:hint="eastAsia"/>
          <w:color w:val="000000" w:themeColor="text1"/>
          <w:kern w:val="2"/>
          <w:sz w:val="28"/>
          <w:szCs w:val="28"/>
        </w:rPr>
        <w:t>在2021海宁中国国际皮革毛皮原辅料展期间，</w:t>
      </w:r>
      <w:r>
        <w:rPr>
          <w:rFonts w:ascii="仿宋" w:eastAsia="仿宋" w:hAnsi="仿宋" w:hint="eastAsia"/>
          <w:color w:val="000000" w:themeColor="text1"/>
          <w:sz w:val="28"/>
          <w:szCs w:val="28"/>
        </w:rPr>
        <w:t>举行颁发</w:t>
      </w:r>
      <w:r>
        <w:rPr>
          <w:rFonts w:ascii="仿宋" w:eastAsia="仿宋" w:hAnsi="仿宋" w:hint="eastAsia"/>
          <w:color w:val="000000" w:themeColor="text1"/>
          <w:kern w:val="2"/>
          <w:sz w:val="28"/>
          <w:szCs w:val="28"/>
        </w:rPr>
        <w:t>证书、授牌表彰仪式；</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lastRenderedPageBreak/>
        <w:t>2、</w:t>
      </w:r>
      <w:r>
        <w:rPr>
          <w:rFonts w:ascii="仿宋" w:eastAsia="仿宋" w:hAnsi="仿宋" w:hint="eastAsia"/>
          <w:color w:val="000000" w:themeColor="text1"/>
          <w:kern w:val="2"/>
          <w:sz w:val="28"/>
          <w:szCs w:val="28"/>
        </w:rPr>
        <w:t>宣传推广</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sz w:val="28"/>
          <w:szCs w:val="28"/>
        </w:rPr>
        <w:t>（1）在2021</w:t>
      </w:r>
      <w:r>
        <w:rPr>
          <w:rFonts w:ascii="仿宋" w:eastAsia="仿宋" w:hAnsi="仿宋" w:hint="eastAsia"/>
          <w:color w:val="000000" w:themeColor="text1"/>
          <w:kern w:val="2"/>
          <w:sz w:val="28"/>
          <w:szCs w:val="28"/>
        </w:rPr>
        <w:t>海宁中国国际皮革毛皮原辅料展进行推广展示；</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t>（2）在2021</w:t>
      </w:r>
      <w:r>
        <w:rPr>
          <w:rFonts w:ascii="仿宋" w:eastAsia="仿宋" w:hAnsi="仿宋" w:hint="eastAsia"/>
          <w:color w:val="000000" w:themeColor="text1"/>
          <w:kern w:val="2"/>
          <w:sz w:val="28"/>
          <w:szCs w:val="28"/>
        </w:rPr>
        <w:t>海宁中国国际皮革毛皮原辅料展入口处设立展板，对获奖单位进行展示；</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（3）获得“最佳研发单位”奖的单位将有机会和中国皮革协会、海宁中国皮革城、优秀设计院校、知名服装设计师合作参与研究中国皮革裘皮服装流行趋势发布（动态，2021年6月），共享荣誉和宣传机会；</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4</w:t>
      </w:r>
      <w:r>
        <w:rPr>
          <w:rFonts w:ascii="仿宋" w:eastAsia="仿宋" w:hAnsi="仿宋" w:hint="eastAsia"/>
          <w:bCs/>
          <w:color w:val="000000" w:themeColor="text1"/>
          <w:kern w:val="2"/>
          <w:sz w:val="28"/>
          <w:szCs w:val="28"/>
        </w:rPr>
        <w:t>）</w:t>
      </w:r>
      <w:r>
        <w:rPr>
          <w:rFonts w:ascii="仿宋" w:eastAsia="仿宋" w:hAnsi="仿宋" w:hint="eastAsia"/>
          <w:color w:val="000000" w:themeColor="text1"/>
          <w:kern w:val="2"/>
          <w:sz w:val="28"/>
          <w:szCs w:val="28"/>
        </w:rPr>
        <w:t>在大赛组委会指定网站、微信公众号以及相关支持媒体上进行集中宣传或展示；</w:t>
      </w:r>
    </w:p>
    <w:p w:rsidR="005A6D51" w:rsidRDefault="005A6D51" w:rsidP="005A6D51">
      <w:pPr>
        <w:spacing w:line="500" w:lineRule="exact"/>
        <w:ind w:firstLineChars="200" w:firstLine="56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t>（</w:t>
      </w:r>
      <w:r>
        <w:rPr>
          <w:rFonts w:ascii="仿宋" w:eastAsia="仿宋" w:hAnsi="仿宋"/>
          <w:bCs/>
          <w:color w:val="000000" w:themeColor="text1"/>
          <w:kern w:val="2"/>
          <w:sz w:val="28"/>
          <w:szCs w:val="28"/>
        </w:rPr>
        <w:t>5</w:t>
      </w:r>
      <w:r>
        <w:rPr>
          <w:rFonts w:ascii="仿宋" w:eastAsia="仿宋" w:hAnsi="仿宋" w:hint="eastAsia"/>
          <w:bCs/>
          <w:color w:val="000000" w:themeColor="text1"/>
          <w:kern w:val="2"/>
          <w:sz w:val="28"/>
          <w:szCs w:val="28"/>
        </w:rPr>
        <w:t>）获奖单位</w:t>
      </w:r>
      <w:r>
        <w:rPr>
          <w:rFonts w:ascii="仿宋" w:eastAsia="仿宋" w:hAnsi="仿宋" w:hint="eastAsia"/>
          <w:color w:val="000000" w:themeColor="text1"/>
          <w:kern w:val="2"/>
          <w:sz w:val="28"/>
          <w:szCs w:val="28"/>
        </w:rPr>
        <w:t>优先获得大赛组委会策划的其他线下活动，进行联合营销推广。</w:t>
      </w:r>
    </w:p>
    <w:p w:rsidR="005A6D51" w:rsidRPr="00A842EA" w:rsidRDefault="005A6D51" w:rsidP="005A6D51">
      <w:pPr>
        <w:pStyle w:val="3"/>
        <w:contextualSpacing/>
        <w:outlineLvl w:val="0"/>
        <w:rPr>
          <w:rFonts w:ascii="仿宋" w:eastAsia="仿宋" w:hAnsi="仿宋" w:cs="Times New Roman"/>
          <w:color w:val="000000" w:themeColor="text1"/>
          <w:kern w:val="2"/>
        </w:rPr>
      </w:pPr>
      <w:r>
        <w:rPr>
          <w:rFonts w:ascii="仿宋" w:eastAsia="仿宋" w:hAnsi="仿宋" w:cs="Times New Roman" w:hint="eastAsia"/>
          <w:color w:val="000000" w:themeColor="text1"/>
          <w:kern w:val="2"/>
        </w:rPr>
        <w:t>六</w:t>
      </w:r>
      <w:r w:rsidRPr="00A842EA">
        <w:rPr>
          <w:rFonts w:ascii="仿宋" w:eastAsia="仿宋" w:hAnsi="仿宋" w:cs="Times New Roman" w:hint="eastAsia"/>
          <w:color w:val="000000" w:themeColor="text1"/>
          <w:kern w:val="2"/>
        </w:rPr>
        <w:t>、报名</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报名截止日期：</w:t>
      </w:r>
      <w:r>
        <w:rPr>
          <w:rFonts w:ascii="仿宋" w:eastAsia="仿宋" w:hAnsi="仿宋" w:hint="eastAsia"/>
          <w:b/>
          <w:bCs/>
          <w:color w:val="000000" w:themeColor="text1"/>
          <w:kern w:val="2"/>
          <w:sz w:val="28"/>
          <w:szCs w:val="28"/>
        </w:rPr>
        <w:t>2020年12月25日，</w:t>
      </w:r>
      <w:r>
        <w:rPr>
          <w:rFonts w:ascii="仿宋" w:eastAsia="仿宋" w:hAnsi="仿宋" w:hint="eastAsia"/>
          <w:color w:val="000000" w:themeColor="text1"/>
          <w:kern w:val="2"/>
          <w:sz w:val="28"/>
          <w:szCs w:val="28"/>
        </w:rPr>
        <w:t>与参赛作品提交同步。</w:t>
      </w:r>
    </w:p>
    <w:p w:rsidR="005A6D51" w:rsidRPr="00A842EA" w:rsidRDefault="005A6D51" w:rsidP="005A6D51">
      <w:pPr>
        <w:pStyle w:val="3"/>
        <w:contextualSpacing/>
        <w:outlineLvl w:val="0"/>
        <w:rPr>
          <w:rFonts w:ascii="仿宋" w:eastAsia="仿宋" w:hAnsi="仿宋" w:cs="Times New Roman"/>
          <w:color w:val="000000" w:themeColor="text1"/>
          <w:kern w:val="2"/>
        </w:rPr>
      </w:pPr>
      <w:r>
        <w:rPr>
          <w:rFonts w:ascii="仿宋" w:eastAsia="仿宋" w:hAnsi="仿宋" w:cs="Times New Roman" w:hint="eastAsia"/>
          <w:color w:val="000000" w:themeColor="text1"/>
          <w:kern w:val="2"/>
        </w:rPr>
        <w:t>七</w:t>
      </w:r>
      <w:r w:rsidRPr="00A842EA">
        <w:rPr>
          <w:rFonts w:ascii="仿宋" w:eastAsia="仿宋" w:hAnsi="仿宋" w:cs="Times New Roman" w:hint="eastAsia"/>
          <w:color w:val="000000" w:themeColor="text1"/>
          <w:kern w:val="2"/>
        </w:rPr>
        <w:t>、作品提交</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作品提交截止日期及方式</w:t>
      </w:r>
    </w:p>
    <w:p w:rsidR="005A6D51" w:rsidRDefault="005A6D51" w:rsidP="005A6D51">
      <w:pPr>
        <w:spacing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1、截止日期：</w:t>
      </w:r>
      <w:r w:rsidRPr="00E60D80">
        <w:rPr>
          <w:rFonts w:ascii="仿宋" w:eastAsia="仿宋" w:hAnsi="仿宋" w:hint="eastAsia"/>
          <w:b/>
          <w:color w:val="000000" w:themeColor="text1"/>
          <w:kern w:val="2"/>
          <w:sz w:val="28"/>
          <w:szCs w:val="28"/>
        </w:rPr>
        <w:t>20</w:t>
      </w:r>
      <w:r>
        <w:rPr>
          <w:rFonts w:ascii="仿宋" w:eastAsia="仿宋" w:hAnsi="仿宋" w:hint="eastAsia"/>
          <w:b/>
          <w:color w:val="000000" w:themeColor="text1"/>
          <w:kern w:val="2"/>
          <w:sz w:val="28"/>
          <w:szCs w:val="28"/>
        </w:rPr>
        <w:t>20</w:t>
      </w:r>
      <w:r w:rsidRPr="00E60D80">
        <w:rPr>
          <w:rFonts w:ascii="仿宋" w:eastAsia="仿宋" w:hAnsi="仿宋" w:hint="eastAsia"/>
          <w:b/>
          <w:color w:val="000000" w:themeColor="text1"/>
          <w:kern w:val="2"/>
          <w:sz w:val="28"/>
          <w:szCs w:val="28"/>
        </w:rPr>
        <w:t>年12月</w:t>
      </w:r>
      <w:r>
        <w:rPr>
          <w:rFonts w:ascii="仿宋" w:eastAsia="仿宋" w:hAnsi="仿宋" w:hint="eastAsia"/>
          <w:b/>
          <w:color w:val="000000" w:themeColor="text1"/>
          <w:kern w:val="2"/>
          <w:sz w:val="28"/>
          <w:szCs w:val="28"/>
        </w:rPr>
        <w:t>25</w:t>
      </w:r>
      <w:r w:rsidRPr="00E60D80">
        <w:rPr>
          <w:rFonts w:ascii="仿宋" w:eastAsia="仿宋" w:hAnsi="仿宋" w:hint="eastAsia"/>
          <w:b/>
          <w:color w:val="000000" w:themeColor="text1"/>
          <w:kern w:val="2"/>
          <w:sz w:val="28"/>
          <w:szCs w:val="28"/>
        </w:rPr>
        <w:t>日</w:t>
      </w:r>
    </w:p>
    <w:p w:rsidR="005A6D51" w:rsidRDefault="005A6D51" w:rsidP="005A6D51">
      <w:pPr>
        <w:spacing w:line="500" w:lineRule="exact"/>
        <w:ind w:firstLineChars="200" w:firstLine="560"/>
        <w:rPr>
          <w:rFonts w:ascii="仿宋" w:eastAsia="仿宋" w:hAnsi="仿宋"/>
          <w:bCs/>
          <w:color w:val="000000" w:themeColor="text1"/>
          <w:kern w:val="2"/>
          <w:sz w:val="28"/>
          <w:szCs w:val="28"/>
        </w:rPr>
      </w:pPr>
      <w:r>
        <w:rPr>
          <w:rFonts w:ascii="仿宋" w:eastAsia="仿宋" w:hAnsi="仿宋" w:hint="eastAsia"/>
          <w:bCs/>
          <w:color w:val="000000" w:themeColor="text1"/>
          <w:kern w:val="2"/>
          <w:sz w:val="28"/>
          <w:szCs w:val="28"/>
        </w:rPr>
        <w:t>2、所有参赛作品均提交至大赛承办单位；参赛承诺书（见附件 2）和参赛报名表（见附件3）原件盖章后需一同提交至大赛承办单位。</w:t>
      </w:r>
    </w:p>
    <w:p w:rsidR="005A6D51" w:rsidRPr="00A842EA" w:rsidRDefault="005A6D51" w:rsidP="005A6D51">
      <w:pPr>
        <w:pStyle w:val="3"/>
        <w:contextualSpacing/>
        <w:outlineLvl w:val="0"/>
        <w:rPr>
          <w:rFonts w:ascii="仿宋" w:eastAsia="仿宋" w:hAnsi="仿宋" w:cs="Times New Roman"/>
          <w:color w:val="000000" w:themeColor="text1"/>
          <w:kern w:val="2"/>
        </w:rPr>
      </w:pPr>
      <w:r>
        <w:rPr>
          <w:rFonts w:ascii="仿宋" w:eastAsia="仿宋" w:hAnsi="仿宋" w:cs="Times New Roman" w:hint="eastAsia"/>
          <w:color w:val="000000" w:themeColor="text1"/>
          <w:kern w:val="2"/>
        </w:rPr>
        <w:t>八</w:t>
      </w:r>
      <w:r w:rsidRPr="00A842EA">
        <w:rPr>
          <w:rFonts w:ascii="仿宋" w:eastAsia="仿宋" w:hAnsi="仿宋" w:cs="Times New Roman" w:hint="eastAsia"/>
          <w:color w:val="000000" w:themeColor="text1"/>
          <w:kern w:val="2"/>
        </w:rPr>
        <w:t>、联系方式</w:t>
      </w:r>
    </w:p>
    <w:p w:rsidR="005A6D51" w:rsidRDefault="005A6D51" w:rsidP="005A6D51">
      <w:pPr>
        <w:pStyle w:val="a6"/>
        <w:spacing w:line="500" w:lineRule="exact"/>
        <w:ind w:firstLineChars="200" w:firstLine="562"/>
        <w:rPr>
          <w:rFonts w:ascii="仿宋" w:eastAsia="仿宋" w:hAnsi="仿宋"/>
          <w:b/>
          <w:color w:val="000000" w:themeColor="text1"/>
          <w:sz w:val="28"/>
        </w:rPr>
      </w:pPr>
      <w:r>
        <w:rPr>
          <w:rFonts w:ascii="仿宋" w:eastAsia="仿宋" w:hAnsi="仿宋" w:hint="eastAsia"/>
          <w:b/>
          <w:color w:val="000000" w:themeColor="text1"/>
          <w:sz w:val="28"/>
        </w:rPr>
        <w:t>1、</w:t>
      </w:r>
      <w:r>
        <w:rPr>
          <w:rFonts w:ascii="仿宋" w:eastAsia="仿宋" w:hAnsi="仿宋"/>
          <w:b/>
          <w:color w:val="000000" w:themeColor="text1"/>
          <w:sz w:val="28"/>
        </w:rPr>
        <w:t>主办单位</w:t>
      </w:r>
    </w:p>
    <w:p w:rsidR="005A6D51" w:rsidRDefault="005A6D51" w:rsidP="005A6D51">
      <w:pPr>
        <w:pStyle w:val="a6"/>
        <w:spacing w:line="500" w:lineRule="exact"/>
        <w:ind w:firstLineChars="200" w:firstLine="560"/>
        <w:rPr>
          <w:rFonts w:ascii="仿宋" w:eastAsia="仿宋" w:hAnsi="仿宋"/>
          <w:bCs/>
          <w:color w:val="000000" w:themeColor="text1"/>
          <w:sz w:val="28"/>
        </w:rPr>
      </w:pPr>
      <w:r>
        <w:rPr>
          <w:rFonts w:ascii="仿宋" w:eastAsia="仿宋" w:hAnsi="仿宋"/>
          <w:bCs/>
          <w:color w:val="000000" w:themeColor="text1"/>
          <w:sz w:val="28"/>
        </w:rPr>
        <w:t>中国皮革协会</w:t>
      </w:r>
    </w:p>
    <w:p w:rsidR="005A6D51" w:rsidRDefault="005A6D51" w:rsidP="005A6D51">
      <w:pPr>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联系人：王若文</w:t>
      </w:r>
    </w:p>
    <w:p w:rsidR="005A6D51" w:rsidRDefault="005A6D51" w:rsidP="005A6D51">
      <w:pPr>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电  话：010-65228120</w:t>
      </w:r>
    </w:p>
    <w:p w:rsidR="005A6D51" w:rsidRDefault="005A6D51" w:rsidP="005A6D51">
      <w:pPr>
        <w:spacing w:line="500" w:lineRule="exact"/>
        <w:ind w:firstLineChars="200" w:firstLine="560"/>
        <w:rPr>
          <w:rFonts w:ascii="仿宋" w:eastAsia="仿宋" w:hAnsi="仿宋"/>
          <w:color w:val="000000" w:themeColor="text1"/>
          <w:sz w:val="28"/>
          <w:szCs w:val="28"/>
        </w:rPr>
      </w:pPr>
      <w:r>
        <w:rPr>
          <w:rFonts w:ascii="仿宋" w:eastAsia="仿宋" w:hAnsi="仿宋" w:hint="eastAsia"/>
          <w:color w:val="000000" w:themeColor="text1"/>
          <w:sz w:val="28"/>
          <w:szCs w:val="28"/>
        </w:rPr>
        <w:t>E-mail：</w:t>
      </w:r>
      <w:r>
        <w:rPr>
          <w:rFonts w:ascii="仿宋" w:eastAsia="仿宋" w:hAnsi="仿宋"/>
          <w:color w:val="000000" w:themeColor="text1"/>
          <w:sz w:val="28"/>
          <w:szCs w:val="28"/>
        </w:rPr>
        <w:t>wangruowen</w:t>
      </w:r>
      <w:r>
        <w:rPr>
          <w:rFonts w:ascii="仿宋" w:eastAsia="仿宋" w:hAnsi="仿宋" w:hint="eastAsia"/>
          <w:color w:val="000000" w:themeColor="text1"/>
          <w:sz w:val="28"/>
          <w:szCs w:val="28"/>
        </w:rPr>
        <w:t>@chinaleather.org</w:t>
      </w:r>
    </w:p>
    <w:p w:rsidR="005A6D51" w:rsidRDefault="005A6D51" w:rsidP="005A6D51">
      <w:pPr>
        <w:pStyle w:val="a5"/>
        <w:numPr>
          <w:ilvl w:val="0"/>
          <w:numId w:val="1"/>
        </w:numPr>
        <w:snapToGrid w:val="0"/>
        <w:spacing w:after="0" w:line="500" w:lineRule="exact"/>
        <w:ind w:firstLineChars="200" w:firstLine="562"/>
        <w:rPr>
          <w:rFonts w:ascii="仿宋" w:eastAsia="仿宋" w:hAnsi="仿宋"/>
          <w:b/>
          <w:color w:val="000000" w:themeColor="text1"/>
          <w:kern w:val="2"/>
          <w:sz w:val="28"/>
          <w:szCs w:val="28"/>
        </w:rPr>
      </w:pPr>
      <w:r>
        <w:rPr>
          <w:rFonts w:ascii="仿宋" w:eastAsia="仿宋" w:hAnsi="仿宋" w:hint="eastAsia"/>
          <w:b/>
          <w:color w:val="000000" w:themeColor="text1"/>
          <w:kern w:val="2"/>
          <w:sz w:val="28"/>
          <w:szCs w:val="28"/>
        </w:rPr>
        <w:t>承办单位</w:t>
      </w:r>
    </w:p>
    <w:p w:rsidR="005A6D51" w:rsidRDefault="005A6D51" w:rsidP="005A6D51">
      <w:pPr>
        <w:pStyle w:val="a5"/>
        <w:snapToGrid w:val="0"/>
        <w:spacing w:after="0" w:line="500" w:lineRule="exact"/>
        <w:ind w:firstLineChars="200" w:firstLine="560"/>
        <w:rPr>
          <w:rFonts w:ascii="仿宋" w:eastAsia="仿宋" w:hAnsi="仿宋"/>
          <w:b/>
          <w:color w:val="000000" w:themeColor="text1"/>
          <w:kern w:val="2"/>
          <w:sz w:val="28"/>
          <w:szCs w:val="28"/>
        </w:rPr>
      </w:pPr>
      <w:r>
        <w:rPr>
          <w:rFonts w:ascii="仿宋" w:eastAsia="仿宋" w:hAnsi="仿宋" w:hint="eastAsia"/>
          <w:color w:val="000000" w:themeColor="text1"/>
          <w:kern w:val="2"/>
          <w:sz w:val="28"/>
          <w:szCs w:val="28"/>
        </w:rPr>
        <w:t>海宁中国皮革城</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lastRenderedPageBreak/>
        <w:t xml:space="preserve">联系人：章之倚                    </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 xml:space="preserve">电  话：0573-87219911  </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传  真：0573-87219911</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E-mail：278056079@qq.com</w:t>
      </w:r>
    </w:p>
    <w:p w:rsidR="005A6D51" w:rsidRDefault="005A6D51" w:rsidP="005A6D51">
      <w:pPr>
        <w:pStyle w:val="a5"/>
        <w:snapToGrid w:val="0"/>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地  址：浙江省海宁市海洲西路201号皮革城大厦 20 楼国际营销办公室大赛组委会，314400</w:t>
      </w:r>
    </w:p>
    <w:p w:rsidR="005A6D51" w:rsidRPr="00A842EA" w:rsidRDefault="005A6D51" w:rsidP="005A6D51">
      <w:pPr>
        <w:pStyle w:val="3"/>
        <w:contextualSpacing/>
        <w:outlineLvl w:val="0"/>
        <w:rPr>
          <w:rFonts w:ascii="仿宋" w:eastAsia="仿宋" w:hAnsi="仿宋" w:cs="Times New Roman"/>
          <w:color w:val="000000" w:themeColor="text1"/>
          <w:kern w:val="2"/>
        </w:rPr>
      </w:pPr>
      <w:r>
        <w:rPr>
          <w:rFonts w:ascii="仿宋" w:eastAsia="仿宋" w:hAnsi="仿宋" w:cs="Times New Roman" w:hint="eastAsia"/>
          <w:color w:val="000000" w:themeColor="text1"/>
          <w:kern w:val="2"/>
        </w:rPr>
        <w:t>九</w:t>
      </w:r>
      <w:r w:rsidRPr="00A842EA">
        <w:rPr>
          <w:rFonts w:ascii="仿宋" w:eastAsia="仿宋" w:hAnsi="仿宋" w:cs="Times New Roman" w:hint="eastAsia"/>
          <w:color w:val="000000" w:themeColor="text1"/>
          <w:kern w:val="2"/>
        </w:rPr>
        <w:t>、评选结果公布</w:t>
      </w:r>
    </w:p>
    <w:p w:rsidR="005A6D51" w:rsidRPr="00DF55FA" w:rsidRDefault="005A6D51" w:rsidP="005A6D51">
      <w:pPr>
        <w:pStyle w:val="a5"/>
        <w:spacing w:after="0" w:line="500" w:lineRule="exact"/>
        <w:ind w:firstLineChars="200" w:firstLine="56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大赛</w:t>
      </w:r>
      <w:r w:rsidRPr="00DF55FA">
        <w:rPr>
          <w:rFonts w:ascii="仿宋" w:eastAsia="仿宋" w:hAnsi="仿宋"/>
          <w:color w:val="000000" w:themeColor="text1"/>
          <w:kern w:val="2"/>
          <w:sz w:val="28"/>
          <w:szCs w:val="28"/>
        </w:rPr>
        <w:t>评选结束后，组委会将通过指定网站中国皮革网</w:t>
      </w:r>
      <w:hyperlink r:id="rId9">
        <w:r w:rsidRPr="00DF55FA">
          <w:rPr>
            <w:rFonts w:ascii="仿宋" w:eastAsia="仿宋" w:hAnsi="仿宋"/>
            <w:color w:val="000000" w:themeColor="text1"/>
            <w:kern w:val="2"/>
            <w:sz w:val="28"/>
            <w:szCs w:val="28"/>
          </w:rPr>
          <w:t>http://www.chinaleather.org</w:t>
        </w:r>
      </w:hyperlink>
      <w:r w:rsidRPr="00DF55FA">
        <w:rPr>
          <w:rFonts w:ascii="仿宋" w:eastAsia="仿宋" w:hAnsi="仿宋"/>
          <w:color w:val="000000" w:themeColor="text1"/>
          <w:kern w:val="2"/>
          <w:sz w:val="28"/>
          <w:szCs w:val="28"/>
        </w:rPr>
        <w:t>、海宁中国皮革城官网</w:t>
      </w:r>
      <w:hyperlink r:id="rId10">
        <w:r w:rsidRPr="00DF55FA">
          <w:rPr>
            <w:rFonts w:ascii="仿宋" w:eastAsia="仿宋" w:hAnsi="仿宋"/>
            <w:color w:val="000000" w:themeColor="text1"/>
            <w:kern w:val="2"/>
            <w:sz w:val="28"/>
            <w:szCs w:val="28"/>
          </w:rPr>
          <w:t>http://www.zgpgc.com</w:t>
        </w:r>
      </w:hyperlink>
      <w:hyperlink r:id="rId11">
        <w:r w:rsidRPr="00DF55FA">
          <w:rPr>
            <w:rFonts w:ascii="仿宋" w:eastAsia="仿宋" w:hAnsi="仿宋"/>
            <w:color w:val="000000" w:themeColor="text1"/>
            <w:kern w:val="2"/>
            <w:sz w:val="28"/>
            <w:szCs w:val="28"/>
          </w:rPr>
          <w:t>以及微</w:t>
        </w:r>
      </w:hyperlink>
      <w:r w:rsidRPr="00DF55FA">
        <w:rPr>
          <w:rFonts w:ascii="仿宋" w:eastAsia="仿宋" w:hAnsi="仿宋"/>
          <w:color w:val="000000" w:themeColor="text1"/>
          <w:kern w:val="2"/>
          <w:sz w:val="28"/>
          <w:szCs w:val="28"/>
        </w:rPr>
        <w:t>信</w:t>
      </w:r>
      <w:r>
        <w:rPr>
          <w:rFonts w:ascii="仿宋" w:eastAsia="仿宋" w:hAnsi="仿宋" w:hint="eastAsia"/>
          <w:color w:val="000000" w:themeColor="text1"/>
          <w:kern w:val="2"/>
          <w:sz w:val="28"/>
          <w:szCs w:val="28"/>
        </w:rPr>
        <w:t>公众号</w:t>
      </w:r>
      <w:r w:rsidRPr="00DF55FA">
        <w:rPr>
          <w:rFonts w:ascii="仿宋" w:eastAsia="仿宋" w:hAnsi="仿宋"/>
          <w:color w:val="000000" w:themeColor="text1"/>
          <w:kern w:val="2"/>
          <w:sz w:val="28"/>
          <w:szCs w:val="28"/>
        </w:rPr>
        <w:t>公布评选结果，请参赛者留意查询。</w:t>
      </w:r>
    </w:p>
    <w:p w:rsidR="005A6D51" w:rsidRPr="00A842EA" w:rsidRDefault="005A6D51" w:rsidP="005A6D51">
      <w:pPr>
        <w:pStyle w:val="3"/>
        <w:contextualSpacing/>
        <w:outlineLvl w:val="0"/>
        <w:rPr>
          <w:rFonts w:ascii="仿宋" w:eastAsia="仿宋" w:hAnsi="仿宋" w:cs="Times New Roman"/>
          <w:color w:val="000000" w:themeColor="text1"/>
          <w:kern w:val="2"/>
        </w:rPr>
      </w:pPr>
      <w:r>
        <w:rPr>
          <w:rFonts w:ascii="仿宋" w:eastAsia="仿宋" w:hAnsi="仿宋" w:cs="Times New Roman" w:hint="eastAsia"/>
          <w:color w:val="000000" w:themeColor="text1"/>
          <w:kern w:val="2"/>
        </w:rPr>
        <w:t>十</w:t>
      </w:r>
      <w:r w:rsidRPr="00A842EA">
        <w:rPr>
          <w:rFonts w:ascii="仿宋" w:eastAsia="仿宋" w:hAnsi="仿宋" w:cs="Times New Roman" w:hint="eastAsia"/>
          <w:color w:val="000000" w:themeColor="text1"/>
          <w:kern w:val="2"/>
        </w:rPr>
        <w:t>、其他</w:t>
      </w:r>
    </w:p>
    <w:p w:rsidR="005A6D51" w:rsidRDefault="005A6D51" w:rsidP="005A6D51">
      <w:pPr>
        <w:pStyle w:val="a5"/>
        <w:spacing w:after="0" w:line="500" w:lineRule="exact"/>
        <w:ind w:firstLineChars="50" w:firstLine="14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1、</w:t>
      </w:r>
      <w:r w:rsidRPr="009500E1">
        <w:rPr>
          <w:rFonts w:ascii="仿宋" w:eastAsia="仿宋" w:hAnsi="仿宋" w:hint="eastAsia"/>
          <w:color w:val="000000" w:themeColor="text1"/>
          <w:kern w:val="2"/>
          <w:sz w:val="28"/>
          <w:szCs w:val="28"/>
        </w:rPr>
        <w:t>大赛主</w:t>
      </w:r>
      <w:r>
        <w:rPr>
          <w:rFonts w:ascii="仿宋" w:eastAsia="仿宋" w:hAnsi="仿宋" w:hint="eastAsia"/>
          <w:color w:val="000000" w:themeColor="text1"/>
          <w:sz w:val="28"/>
          <w:szCs w:val="28"/>
        </w:rPr>
        <w:t>办单位或其授权单位有权应用、宣传、出版、展示全部参赛作品，无须向参赛者支付任何版权等费用；</w:t>
      </w:r>
    </w:p>
    <w:p w:rsidR="005A6D51" w:rsidRPr="009500E1" w:rsidRDefault="005A6D51" w:rsidP="005A6D51">
      <w:pPr>
        <w:pStyle w:val="a5"/>
        <w:snapToGrid w:val="0"/>
        <w:spacing w:line="500" w:lineRule="exact"/>
        <w:ind w:rightChars="99" w:right="208" w:firstLine="568"/>
        <w:rPr>
          <w:rFonts w:ascii="仿宋" w:eastAsia="仿宋" w:hAnsi="仿宋" w:cs="黑体"/>
          <w:color w:val="000000" w:themeColor="text1"/>
          <w:sz w:val="28"/>
          <w:szCs w:val="28"/>
        </w:rPr>
      </w:pPr>
      <w:r w:rsidRPr="009500E1">
        <w:rPr>
          <w:rFonts w:ascii="仿宋" w:eastAsia="仿宋" w:hAnsi="仿宋" w:cs="黑体" w:hint="eastAsia"/>
          <w:color w:val="000000" w:themeColor="text1"/>
          <w:sz w:val="28"/>
          <w:szCs w:val="28"/>
        </w:rPr>
        <w:t>2、</w:t>
      </w:r>
      <w:r w:rsidRPr="009500E1">
        <w:rPr>
          <w:rFonts w:ascii="仿宋" w:eastAsia="仿宋" w:hAnsi="仿宋" w:cs="黑体"/>
          <w:color w:val="000000" w:themeColor="text1"/>
          <w:sz w:val="28"/>
          <w:szCs w:val="28"/>
        </w:rPr>
        <w:t>参赛作品设计版权归署名作者所有，</w:t>
      </w:r>
      <w:r w:rsidRPr="009500E1">
        <w:rPr>
          <w:rFonts w:ascii="仿宋" w:eastAsia="仿宋" w:hAnsi="仿宋" w:cs="黑体" w:hint="eastAsia"/>
          <w:color w:val="000000" w:themeColor="text1"/>
          <w:sz w:val="28"/>
          <w:szCs w:val="28"/>
        </w:rPr>
        <w:t>参赛者不得提供侵权作品。大赛组委会无义务对参赛作品涉及的所有权及知识产权作实质性审查。任何参赛者提供的参赛作品侵犯或被指控侵犯知识产权，包括不限于专利权、商标权、设计版权等和或所有权、其他权利等为理由而提出的一切直接或间接的索偿及法律责任，概由参赛者自行承担，</w:t>
      </w:r>
      <w:r w:rsidRPr="009500E1">
        <w:rPr>
          <w:rFonts w:ascii="仿宋" w:eastAsia="仿宋" w:hAnsi="仿宋" w:cs="黑体"/>
          <w:color w:val="000000" w:themeColor="text1"/>
          <w:sz w:val="28"/>
          <w:szCs w:val="28"/>
        </w:rPr>
        <w:t>与大赛组织者无关；</w:t>
      </w:r>
    </w:p>
    <w:p w:rsidR="005A6D51" w:rsidRDefault="005A6D51" w:rsidP="005A6D51">
      <w:pPr>
        <w:spacing w:line="500" w:lineRule="exact"/>
        <w:ind w:firstLineChars="250" w:firstLine="70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3、若因非人为因素导致参赛作品受损、遗失等情况属不可控因素， 主办单位及承办单位不承担连带责任；</w:t>
      </w:r>
    </w:p>
    <w:p w:rsidR="005A6D51" w:rsidRDefault="005A6D51" w:rsidP="005A6D51">
      <w:pPr>
        <w:pStyle w:val="a5"/>
        <w:spacing w:after="0" w:line="500" w:lineRule="exact"/>
        <w:ind w:firstLineChars="50" w:firstLine="140"/>
        <w:rPr>
          <w:rFonts w:ascii="仿宋" w:eastAsia="仿宋" w:hAnsi="仿宋"/>
          <w:color w:val="000000" w:themeColor="text1"/>
          <w:kern w:val="2"/>
          <w:sz w:val="28"/>
          <w:szCs w:val="28"/>
        </w:rPr>
      </w:pPr>
      <w:r>
        <w:rPr>
          <w:rFonts w:ascii="仿宋" w:eastAsia="仿宋" w:hAnsi="仿宋" w:hint="eastAsia"/>
          <w:bCs/>
          <w:color w:val="000000" w:themeColor="text1"/>
          <w:kern w:val="2"/>
          <w:sz w:val="28"/>
          <w:szCs w:val="28"/>
        </w:rPr>
        <w:t xml:space="preserve"> 4、</w:t>
      </w:r>
      <w:r>
        <w:rPr>
          <w:rFonts w:ascii="仿宋" w:eastAsia="仿宋" w:hAnsi="仿宋" w:hint="eastAsia"/>
          <w:color w:val="000000" w:themeColor="text1"/>
          <w:kern w:val="2"/>
          <w:sz w:val="28"/>
          <w:szCs w:val="28"/>
        </w:rPr>
        <w:t>如与大赛其他宣传资料有出入，以本文件为准；</w:t>
      </w:r>
    </w:p>
    <w:p w:rsidR="005A6D51" w:rsidRDefault="005A6D51" w:rsidP="005A6D51">
      <w:pPr>
        <w:pStyle w:val="a5"/>
        <w:spacing w:after="0" w:line="500" w:lineRule="exact"/>
        <w:ind w:firstLineChars="50" w:firstLine="140"/>
        <w:rPr>
          <w:rFonts w:ascii="仿宋" w:eastAsia="仿宋" w:hAnsi="仿宋"/>
          <w:color w:val="000000" w:themeColor="text1"/>
          <w:kern w:val="2"/>
          <w:sz w:val="28"/>
          <w:szCs w:val="28"/>
        </w:rPr>
      </w:pPr>
      <w:r>
        <w:rPr>
          <w:rFonts w:ascii="仿宋" w:eastAsia="仿宋" w:hAnsi="仿宋" w:hint="eastAsia"/>
          <w:color w:val="000000" w:themeColor="text1"/>
          <w:kern w:val="2"/>
          <w:sz w:val="28"/>
          <w:szCs w:val="28"/>
        </w:rPr>
        <w:t xml:space="preserve">    5、大赛最终解释权归中国皮革协会所有。</w:t>
      </w:r>
    </w:p>
    <w:p w:rsidR="00283C01" w:rsidRDefault="00283C01"/>
    <w:sectPr w:rsidR="00283C0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C01" w:rsidRDefault="00283C01" w:rsidP="005A6D51">
      <w:pPr>
        <w:spacing w:line="240" w:lineRule="auto"/>
      </w:pPr>
      <w:r>
        <w:separator/>
      </w:r>
    </w:p>
  </w:endnote>
  <w:endnote w:type="continuationSeparator" w:id="1">
    <w:p w:rsidR="00283C01" w:rsidRDefault="00283C01" w:rsidP="005A6D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C01" w:rsidRDefault="00283C01" w:rsidP="005A6D51">
      <w:pPr>
        <w:spacing w:line="240" w:lineRule="auto"/>
      </w:pPr>
      <w:r>
        <w:separator/>
      </w:r>
    </w:p>
  </w:footnote>
  <w:footnote w:type="continuationSeparator" w:id="1">
    <w:p w:rsidR="00283C01" w:rsidRDefault="00283C01" w:rsidP="005A6D5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CF8CF"/>
    <w:multiLevelType w:val="singleLevel"/>
    <w:tmpl w:val="5A0CF8CF"/>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6D51"/>
    <w:rsid w:val="00283C01"/>
    <w:rsid w:val="005A6D5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D51"/>
    <w:pPr>
      <w:widowControl w:val="0"/>
      <w:adjustRightInd w:val="0"/>
      <w:spacing w:line="312" w:lineRule="atLeast"/>
      <w:jc w:val="both"/>
      <w:textAlignment w:val="baseline"/>
    </w:pPr>
    <w:rPr>
      <w:rFonts w:ascii="Times New Roman" w:eastAsia="宋体" w:hAnsi="Times New Roman" w:cs="Times New Roman"/>
      <w:kern w:val="0"/>
      <w:szCs w:val="21"/>
    </w:rPr>
  </w:style>
  <w:style w:type="paragraph" w:styleId="1">
    <w:name w:val="heading 1"/>
    <w:basedOn w:val="a"/>
    <w:next w:val="a"/>
    <w:link w:val="1Char"/>
    <w:qFormat/>
    <w:rsid w:val="005A6D51"/>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A6D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A6D51"/>
    <w:rPr>
      <w:sz w:val="18"/>
      <w:szCs w:val="18"/>
    </w:rPr>
  </w:style>
  <w:style w:type="paragraph" w:styleId="a4">
    <w:name w:val="footer"/>
    <w:basedOn w:val="a"/>
    <w:link w:val="Char0"/>
    <w:uiPriority w:val="99"/>
    <w:semiHidden/>
    <w:unhideWhenUsed/>
    <w:rsid w:val="005A6D5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A6D51"/>
    <w:rPr>
      <w:sz w:val="18"/>
      <w:szCs w:val="18"/>
    </w:rPr>
  </w:style>
  <w:style w:type="character" w:customStyle="1" w:styleId="1Char">
    <w:name w:val="标题 1 Char"/>
    <w:basedOn w:val="a0"/>
    <w:link w:val="1"/>
    <w:rsid w:val="005A6D51"/>
    <w:rPr>
      <w:rFonts w:ascii="Times New Roman" w:eastAsia="宋体" w:hAnsi="Times New Roman" w:cs="Times New Roman"/>
      <w:b/>
      <w:bCs/>
      <w:kern w:val="44"/>
      <w:sz w:val="44"/>
      <w:szCs w:val="44"/>
    </w:rPr>
  </w:style>
  <w:style w:type="paragraph" w:styleId="a5">
    <w:name w:val="Body Text"/>
    <w:basedOn w:val="a"/>
    <w:link w:val="Char1"/>
    <w:unhideWhenUsed/>
    <w:qFormat/>
    <w:rsid w:val="005A6D51"/>
    <w:pPr>
      <w:spacing w:after="120"/>
    </w:pPr>
  </w:style>
  <w:style w:type="character" w:customStyle="1" w:styleId="Char1">
    <w:name w:val="正文文本 Char"/>
    <w:basedOn w:val="a0"/>
    <w:link w:val="a5"/>
    <w:qFormat/>
    <w:rsid w:val="005A6D51"/>
    <w:rPr>
      <w:rFonts w:ascii="Times New Roman" w:eastAsia="宋体" w:hAnsi="Times New Roman" w:cs="Times New Roman"/>
      <w:kern w:val="0"/>
      <w:szCs w:val="21"/>
    </w:rPr>
  </w:style>
  <w:style w:type="paragraph" w:styleId="a6">
    <w:name w:val="Plain Text"/>
    <w:basedOn w:val="a"/>
    <w:link w:val="Char2"/>
    <w:qFormat/>
    <w:rsid w:val="005A6D51"/>
    <w:pPr>
      <w:adjustRightInd/>
      <w:spacing w:line="240" w:lineRule="auto"/>
      <w:textAlignment w:val="auto"/>
    </w:pPr>
    <w:rPr>
      <w:rFonts w:ascii="宋体" w:hAnsi="Courier New" w:cs="Courier New"/>
      <w:kern w:val="2"/>
    </w:rPr>
  </w:style>
  <w:style w:type="character" w:customStyle="1" w:styleId="Char2">
    <w:name w:val="纯文本 Char"/>
    <w:basedOn w:val="a0"/>
    <w:link w:val="a6"/>
    <w:qFormat/>
    <w:rsid w:val="005A6D51"/>
    <w:rPr>
      <w:rFonts w:ascii="宋体" w:eastAsia="宋体" w:hAnsi="Courier New" w:cs="Courier New"/>
      <w:szCs w:val="21"/>
    </w:rPr>
  </w:style>
  <w:style w:type="paragraph" w:styleId="3">
    <w:name w:val="Body Text Indent 3"/>
    <w:basedOn w:val="a"/>
    <w:link w:val="3Char"/>
    <w:qFormat/>
    <w:rsid w:val="005A6D51"/>
    <w:pPr>
      <w:spacing w:line="500" w:lineRule="exact"/>
      <w:ind w:firstLineChars="200" w:firstLine="562"/>
    </w:pPr>
    <w:rPr>
      <w:rFonts w:ascii="宋体" w:hAnsi="宋体" w:cs="宋体"/>
      <w:b/>
      <w:bCs/>
      <w:color w:val="000000"/>
      <w:sz w:val="28"/>
      <w:szCs w:val="28"/>
    </w:rPr>
  </w:style>
  <w:style w:type="character" w:customStyle="1" w:styleId="3Char">
    <w:name w:val="正文文本缩进 3 Char"/>
    <w:basedOn w:val="a0"/>
    <w:link w:val="3"/>
    <w:qFormat/>
    <w:rsid w:val="005A6D51"/>
    <w:rPr>
      <w:rFonts w:ascii="宋体" w:eastAsia="宋体" w:hAnsi="宋体" w:cs="宋体"/>
      <w:b/>
      <w:bCs/>
      <w:color w:val="000000"/>
      <w:kern w:val="0"/>
      <w:sz w:val="28"/>
      <w:szCs w:val="28"/>
    </w:rPr>
  </w:style>
  <w:style w:type="paragraph" w:styleId="a7">
    <w:name w:val="Balloon Text"/>
    <w:basedOn w:val="a"/>
    <w:link w:val="Char3"/>
    <w:uiPriority w:val="99"/>
    <w:semiHidden/>
    <w:unhideWhenUsed/>
    <w:rsid w:val="005A6D51"/>
    <w:pPr>
      <w:spacing w:line="240" w:lineRule="auto"/>
    </w:pPr>
    <w:rPr>
      <w:sz w:val="18"/>
      <w:szCs w:val="18"/>
    </w:rPr>
  </w:style>
  <w:style w:type="character" w:customStyle="1" w:styleId="Char3">
    <w:name w:val="批注框文本 Char"/>
    <w:basedOn w:val="a0"/>
    <w:link w:val="a7"/>
    <w:uiPriority w:val="99"/>
    <w:semiHidden/>
    <w:rsid w:val="005A6D51"/>
    <w:rPr>
      <w:rFonts w:ascii="Times New Roman" w:eastAsia="宋体" w:hAnsi="Times New Roman" w:cs="Times New Roman"/>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eff.net/%E4%BB%A5%E5%8F%8A%E5%A4%A7%E8%B5%9B%E5%BE%AE" TargetMode="External"/><Relationship Id="rId5" Type="http://schemas.openxmlformats.org/officeDocument/2006/relationships/footnotes" Target="footnotes.xml"/><Relationship Id="rId10" Type="http://schemas.openxmlformats.org/officeDocument/2006/relationships/hyperlink" Target="http://www.zgpgc.com/" TargetMode="External"/><Relationship Id="rId4" Type="http://schemas.openxmlformats.org/officeDocument/2006/relationships/webSettings" Target="webSettings.xml"/><Relationship Id="rId9" Type="http://schemas.openxmlformats.org/officeDocument/2006/relationships/hyperlink" Target="http://www.chinaleather.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528</Words>
  <Characters>3015</Characters>
  <Application>Microsoft Office Word</Application>
  <DocSecurity>0</DocSecurity>
  <Lines>25</Lines>
  <Paragraphs>7</Paragraphs>
  <ScaleCrop>false</ScaleCrop>
  <Company/>
  <LinksUpToDate>false</LinksUpToDate>
  <CharactersWithSpaces>3536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王若文</dc:creator>
  <cp:keywords/>
  <dc:description/>
  <cp:lastModifiedBy>王若文</cp:lastModifiedBy>
  <cp:revision>2</cp:revision>
  <dcterms:created xsi:type="dcterms:W3CDTF">2020-11-23T01:04:00Z</dcterms:created>
  <dcterms:modified xsi:type="dcterms:W3CDTF">2020-11-23T01:05:00Z</dcterms:modified>
</cp:coreProperties>
</file>